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0973" w:rsidRDefault="00180973" w:rsidP="00277EE8">
      <w:pPr>
        <w:pStyle w:val="Default"/>
        <w:jc w:val="right"/>
        <w:rPr>
          <w:bCs/>
        </w:rPr>
      </w:pPr>
      <w:r w:rsidRPr="00180973">
        <w:rPr>
          <w:bCs/>
        </w:rPr>
        <w:object w:dxaOrig="12690" w:dyaOrig="90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6pt;height:529.95pt" o:ole="">
            <v:imagedata r:id="rId6" o:title=""/>
          </v:shape>
          <o:OLEObject Type="Embed" ProgID="AcroExch.Document.7" ShapeID="_x0000_i1025" DrawAspect="Content" ObjectID="_1802850966" r:id="rId7"/>
        </w:object>
      </w:r>
    </w:p>
    <w:p w:rsidR="00180973" w:rsidRDefault="00180973" w:rsidP="00277EE8">
      <w:pPr>
        <w:pStyle w:val="Default"/>
        <w:jc w:val="right"/>
        <w:rPr>
          <w:bCs/>
        </w:rPr>
      </w:pPr>
    </w:p>
    <w:tbl>
      <w:tblPr>
        <w:tblpPr w:leftFromText="180" w:rightFromText="180" w:vertAnchor="text" w:horzAnchor="margin" w:tblpXSpec="center" w:tblpY="80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2"/>
        <w:gridCol w:w="2715"/>
        <w:gridCol w:w="7603"/>
        <w:gridCol w:w="1561"/>
        <w:gridCol w:w="2345"/>
      </w:tblGrid>
      <w:tr w:rsidR="004A1229" w:rsidRPr="008F730A" w:rsidTr="00E52C8C">
        <w:tc>
          <w:tcPr>
            <w:tcW w:w="190" w:type="pct"/>
            <w:shd w:val="clear" w:color="auto" w:fill="auto"/>
          </w:tcPr>
          <w:p w:rsidR="004A1229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4A1229" w:rsidRPr="00AA0986" w:rsidRDefault="004A1229" w:rsidP="00E52C8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8" w:type="pct"/>
            <w:shd w:val="clear" w:color="auto" w:fill="auto"/>
          </w:tcPr>
          <w:p w:rsidR="004A1229" w:rsidRPr="00AA0986" w:rsidRDefault="004A1229" w:rsidP="00E52C8C">
            <w:pPr>
              <w:pStyle w:val="Default"/>
            </w:pPr>
            <w:r w:rsidRPr="00AA0986">
              <w:rPr>
                <w:bCs/>
              </w:rPr>
              <w:t xml:space="preserve">Формирование </w:t>
            </w:r>
          </w:p>
          <w:p w:rsidR="004A1229" w:rsidRPr="00AA0986" w:rsidRDefault="004A1229" w:rsidP="00E52C8C">
            <w:pPr>
              <w:pStyle w:val="Default"/>
            </w:pPr>
            <w:r w:rsidRPr="00AA0986">
              <w:rPr>
                <w:bCs/>
              </w:rPr>
              <w:t xml:space="preserve">банка 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986">
              <w:rPr>
                <w:rFonts w:ascii="Times New Roman" w:hAnsi="Times New Roman" w:cs="Times New Roman"/>
                <w:bCs/>
                <w:sz w:val="24"/>
                <w:szCs w:val="24"/>
              </w:rPr>
              <w:t>наставников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571" w:type="pct"/>
            <w:shd w:val="clear" w:color="auto" w:fill="auto"/>
          </w:tcPr>
          <w:p w:rsidR="004A1229" w:rsidRPr="00AA0986" w:rsidRDefault="004A1229" w:rsidP="00E52C8C">
            <w:pPr>
              <w:pStyle w:val="Default"/>
              <w:rPr>
                <w:sz w:val="26"/>
                <w:szCs w:val="26"/>
              </w:rPr>
            </w:pPr>
            <w:r w:rsidRPr="00AA0986">
              <w:rPr>
                <w:sz w:val="26"/>
                <w:szCs w:val="26"/>
              </w:rPr>
              <w:t xml:space="preserve"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 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986">
              <w:rPr>
                <w:rFonts w:ascii="Times New Roman" w:hAnsi="Times New Roman" w:cs="Times New Roman"/>
                <w:sz w:val="26"/>
                <w:szCs w:val="26"/>
              </w:rPr>
              <w:t>2) Формирование банка данных наставников, обеспечение согласий на сбор и обработку персональных данных.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28" w:type="pct"/>
          </w:tcPr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793" w:type="pct"/>
          </w:tcPr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A1229" w:rsidRPr="008F730A" w:rsidTr="00E52C8C">
        <w:tc>
          <w:tcPr>
            <w:tcW w:w="190" w:type="pct"/>
            <w:shd w:val="clear" w:color="auto" w:fill="auto"/>
          </w:tcPr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8" w:type="pct"/>
            <w:shd w:val="clear" w:color="auto" w:fill="auto"/>
          </w:tcPr>
          <w:p w:rsidR="004A1229" w:rsidRPr="00AA0986" w:rsidRDefault="004A1229" w:rsidP="00E52C8C">
            <w:pPr>
              <w:pStyle w:val="Default"/>
            </w:pPr>
            <w:r w:rsidRPr="00AA0986">
              <w:rPr>
                <w:bCs/>
              </w:rPr>
              <w:t xml:space="preserve">Отбор и обучение 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4A1229" w:rsidRPr="00AA0986" w:rsidRDefault="004A1229" w:rsidP="00E52C8C">
            <w:pPr>
              <w:pStyle w:val="Default"/>
            </w:pPr>
            <w:r w:rsidRPr="00AA0986">
              <w:t xml:space="preserve">1) Анализ банка наставников и выбор подходящих для </w:t>
            </w:r>
            <w:r w:rsidRPr="00AA0986">
              <w:rPr>
                <w:i/>
                <w:iCs/>
              </w:rPr>
              <w:t xml:space="preserve">конкретной </w:t>
            </w:r>
            <w:r w:rsidRPr="00AA0986">
              <w:t xml:space="preserve">персонализированной программы наставничества педагога/группы педагогов. </w:t>
            </w:r>
          </w:p>
          <w:p w:rsidR="004A1229" w:rsidRPr="00AA0986" w:rsidRDefault="004A1229" w:rsidP="00E52C8C">
            <w:pPr>
              <w:pStyle w:val="Default"/>
            </w:pPr>
            <w:r w:rsidRPr="00AA0986">
              <w:t xml:space="preserve">2) Обучение наставников для работы с наставляемыми: </w:t>
            </w:r>
          </w:p>
          <w:p w:rsidR="004A1229" w:rsidRPr="00AA0986" w:rsidRDefault="004A1229" w:rsidP="00E52C8C">
            <w:pPr>
              <w:pStyle w:val="Default"/>
            </w:pPr>
            <w:r w:rsidRPr="00AA0986">
              <w:t xml:space="preserve">- подготовка методических материалов для сопровождения наставнической деятельности; </w:t>
            </w:r>
          </w:p>
          <w:p w:rsidR="004A1229" w:rsidRPr="00AA0986" w:rsidRDefault="004A1229" w:rsidP="00E52C8C">
            <w:pPr>
              <w:pStyle w:val="Default"/>
            </w:pPr>
            <w:r w:rsidRPr="00AA0986">
              <w:t xml:space="preserve">- проведение консультаций, организация обмена опытом среди наставников – «установочные сессии» наставников. 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-апрель</w:t>
            </w:r>
          </w:p>
        </w:tc>
        <w:tc>
          <w:tcPr>
            <w:tcW w:w="793" w:type="pct"/>
          </w:tcPr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A1229" w:rsidRPr="008F730A" w:rsidTr="00E52C8C">
        <w:tc>
          <w:tcPr>
            <w:tcW w:w="190" w:type="pct"/>
            <w:shd w:val="clear" w:color="auto" w:fill="auto"/>
          </w:tcPr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8" w:type="pct"/>
            <w:shd w:val="clear" w:color="auto" w:fill="auto"/>
          </w:tcPr>
          <w:p w:rsidR="004A1229" w:rsidRPr="00AA0986" w:rsidRDefault="004A1229" w:rsidP="00E52C8C">
            <w:pPr>
              <w:pStyle w:val="Default"/>
            </w:pPr>
            <w:r w:rsidRPr="00AA0986">
              <w:rPr>
                <w:bCs/>
              </w:rPr>
              <w:t xml:space="preserve">Организация и </w:t>
            </w:r>
          </w:p>
          <w:p w:rsidR="004A1229" w:rsidRPr="00AA0986" w:rsidRDefault="004A1229" w:rsidP="00E52C8C">
            <w:pPr>
              <w:pStyle w:val="Default"/>
            </w:pPr>
            <w:r w:rsidRPr="00AA0986">
              <w:rPr>
                <w:bCs/>
              </w:rPr>
              <w:t xml:space="preserve">осуществление работы 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986">
              <w:rPr>
                <w:rFonts w:ascii="Times New Roman" w:hAnsi="Times New Roman" w:cs="Times New Roman"/>
                <w:bCs/>
                <w:sz w:val="24"/>
                <w:szCs w:val="24"/>
              </w:rPr>
              <w:t>наставнических пар/групп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571" w:type="pct"/>
            <w:shd w:val="clear" w:color="auto" w:fill="auto"/>
          </w:tcPr>
          <w:p w:rsidR="004A1229" w:rsidRPr="00AA0986" w:rsidRDefault="004A1229" w:rsidP="00E52C8C">
            <w:pPr>
              <w:pStyle w:val="Default"/>
            </w:pPr>
            <w:r>
              <w:rPr>
                <w:sz w:val="26"/>
                <w:szCs w:val="26"/>
              </w:rPr>
              <w:t>1</w:t>
            </w:r>
            <w:r w:rsidRPr="00AA0986">
              <w:t xml:space="preserve">) Формирование наставнических пар/групп. </w:t>
            </w:r>
          </w:p>
          <w:p w:rsidR="004A1229" w:rsidRPr="00AA0986" w:rsidRDefault="004A1229" w:rsidP="00E52C8C">
            <w:pPr>
              <w:pStyle w:val="Default"/>
            </w:pPr>
            <w:r w:rsidRPr="00AA0986">
              <w:t xml:space="preserve">2) Разработка персонализированных программ наставничества для каждой пары/группы. 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986">
              <w:rPr>
                <w:rFonts w:ascii="Times New Roman" w:hAnsi="Times New Roman" w:cs="Times New Roman"/>
                <w:sz w:val="24"/>
                <w:szCs w:val="24"/>
              </w:rPr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28" w:type="pct"/>
          </w:tcPr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793" w:type="pct"/>
          </w:tcPr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A1229" w:rsidRPr="008F730A" w:rsidTr="00E52C8C">
        <w:trPr>
          <w:trHeight w:val="150"/>
        </w:trPr>
        <w:tc>
          <w:tcPr>
            <w:tcW w:w="190" w:type="pct"/>
            <w:shd w:val="clear" w:color="auto" w:fill="auto"/>
          </w:tcPr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8" w:type="pct"/>
            <w:shd w:val="clear" w:color="auto" w:fill="auto"/>
          </w:tcPr>
          <w:p w:rsidR="004A1229" w:rsidRPr="00AA0986" w:rsidRDefault="004A1229" w:rsidP="00E52C8C">
            <w:pPr>
              <w:pStyle w:val="Default"/>
            </w:pPr>
            <w:r w:rsidRPr="00AA0986">
              <w:rPr>
                <w:bCs/>
              </w:rPr>
              <w:t xml:space="preserve">Завершение персонализированных программ наставничества 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571" w:type="pct"/>
            <w:shd w:val="clear" w:color="auto" w:fill="auto"/>
          </w:tcPr>
          <w:p w:rsidR="004A1229" w:rsidRPr="00AA0986" w:rsidRDefault="004A1229" w:rsidP="00E52C8C">
            <w:pPr>
              <w:pStyle w:val="Default"/>
            </w:pPr>
            <w:r w:rsidRPr="00AA0986">
              <w:t xml:space="preserve">1) Проведение мониторинга качества реализации персонализированных программ наставничества (анкетирование); </w:t>
            </w:r>
          </w:p>
          <w:p w:rsidR="004A1229" w:rsidRPr="005C5CDB" w:rsidRDefault="004A1229" w:rsidP="00E52C8C">
            <w:pPr>
              <w:pStyle w:val="Default"/>
            </w:pPr>
            <w:r w:rsidRPr="00AA0986">
              <w:t>2</w:t>
            </w:r>
            <w:r w:rsidRPr="005C5CDB">
              <w:t xml:space="preserve">) Проведение школьной конференции или семинара. 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5CDB">
              <w:rPr>
                <w:rFonts w:ascii="Times New Roman" w:hAnsi="Times New Roman" w:cs="Times New Roman"/>
                <w:sz w:val="24"/>
                <w:szCs w:val="24"/>
              </w:rPr>
              <w:t xml:space="preserve">3)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 </w:t>
            </w:r>
          </w:p>
        </w:tc>
        <w:tc>
          <w:tcPr>
            <w:tcW w:w="528" w:type="pct"/>
          </w:tcPr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793" w:type="pct"/>
          </w:tcPr>
          <w:p w:rsidR="004A1229" w:rsidRPr="00AA0986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  <w:tr w:rsidR="004A1229" w:rsidRPr="008F730A" w:rsidTr="00E52C8C">
        <w:trPr>
          <w:trHeight w:val="135"/>
        </w:trPr>
        <w:tc>
          <w:tcPr>
            <w:tcW w:w="190" w:type="pct"/>
            <w:shd w:val="clear" w:color="auto" w:fill="auto"/>
          </w:tcPr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8" w:type="pct"/>
            <w:shd w:val="clear" w:color="auto" w:fill="auto"/>
          </w:tcPr>
          <w:p w:rsidR="004A1229" w:rsidRPr="00AA0986" w:rsidRDefault="004A1229" w:rsidP="00E52C8C">
            <w:pPr>
              <w:pStyle w:val="Default"/>
            </w:pPr>
            <w:r w:rsidRPr="00AA0986">
              <w:rPr>
                <w:bCs/>
              </w:rPr>
              <w:t xml:space="preserve">Информационная 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986">
              <w:rPr>
                <w:rFonts w:ascii="Times New Roman" w:hAnsi="Times New Roman" w:cs="Times New Roman"/>
                <w:bCs/>
                <w:sz w:val="24"/>
                <w:szCs w:val="24"/>
              </w:rPr>
              <w:t>поддержка системы наставничества</w:t>
            </w:r>
            <w:r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2571" w:type="pct"/>
            <w:shd w:val="clear" w:color="auto" w:fill="auto"/>
          </w:tcPr>
          <w:p w:rsidR="004A1229" w:rsidRPr="005C5CDB" w:rsidRDefault="004A1229" w:rsidP="00E52C8C">
            <w:pPr>
              <w:pStyle w:val="Default"/>
            </w:pPr>
            <w:r w:rsidRPr="005C5CDB">
              <w:rPr>
                <w:b/>
                <w:bCs/>
              </w:rPr>
              <w:t xml:space="preserve">Освещение мероприятий Дорожной карты </w:t>
            </w:r>
            <w:r w:rsidRPr="005C5CDB">
              <w:t xml:space="preserve">осуществляется на всех этапах на сайте образовательной организации и социальных сетях, по возможности на муниципальном и региональном уровнях. </w:t>
            </w:r>
          </w:p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28" w:type="pct"/>
          </w:tcPr>
          <w:p w:rsidR="004A1229" w:rsidRPr="005C5CDB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5C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793" w:type="pct"/>
          </w:tcPr>
          <w:p w:rsidR="004A1229" w:rsidRPr="008F730A" w:rsidRDefault="004A1229" w:rsidP="00E52C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A09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Старший воспитатель</w:t>
            </w:r>
          </w:p>
        </w:tc>
      </w:tr>
    </w:tbl>
    <w:p w:rsidR="003D3AA8" w:rsidRDefault="003D3AA8" w:rsidP="00180973">
      <w:pPr>
        <w:pStyle w:val="Default"/>
        <w:jc w:val="both"/>
      </w:pPr>
    </w:p>
    <w:sectPr w:rsidR="003D3AA8" w:rsidSect="00180973">
      <w:pgSz w:w="16838" w:h="11906" w:orient="landscape"/>
      <w:pgMar w:top="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3E3E" w:rsidRDefault="00E23E3E" w:rsidP="004A1229">
      <w:pPr>
        <w:spacing w:after="0" w:line="240" w:lineRule="auto"/>
      </w:pPr>
      <w:r>
        <w:separator/>
      </w:r>
    </w:p>
  </w:endnote>
  <w:endnote w:type="continuationSeparator" w:id="1">
    <w:p w:rsidR="00E23E3E" w:rsidRDefault="00E23E3E" w:rsidP="004A1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3E3E" w:rsidRDefault="00E23E3E" w:rsidP="004A1229">
      <w:pPr>
        <w:spacing w:after="0" w:line="240" w:lineRule="auto"/>
      </w:pPr>
      <w:r>
        <w:separator/>
      </w:r>
    </w:p>
  </w:footnote>
  <w:footnote w:type="continuationSeparator" w:id="1">
    <w:p w:rsidR="00E23E3E" w:rsidRDefault="00E23E3E" w:rsidP="004A122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1229"/>
    <w:rsid w:val="00117229"/>
    <w:rsid w:val="00180973"/>
    <w:rsid w:val="00277EE8"/>
    <w:rsid w:val="003D3AA8"/>
    <w:rsid w:val="00480843"/>
    <w:rsid w:val="004A1229"/>
    <w:rsid w:val="007776B5"/>
    <w:rsid w:val="008A23A4"/>
    <w:rsid w:val="00B92A5A"/>
    <w:rsid w:val="00E23E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A122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footnote text"/>
    <w:basedOn w:val="a"/>
    <w:link w:val="a4"/>
    <w:uiPriority w:val="99"/>
    <w:semiHidden/>
    <w:unhideWhenUsed/>
    <w:rsid w:val="004A1229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4A1229"/>
    <w:rPr>
      <w:sz w:val="20"/>
      <w:szCs w:val="20"/>
    </w:rPr>
  </w:style>
  <w:style w:type="character" w:styleId="a5">
    <w:name w:val="footnote reference"/>
    <w:uiPriority w:val="99"/>
    <w:unhideWhenUsed/>
    <w:rsid w:val="004A1229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№2</dc:creator>
  <cp:lastModifiedBy>Детский сад №2</cp:lastModifiedBy>
  <cp:revision>4</cp:revision>
  <cp:lastPrinted>2025-03-07T07:44:00Z</cp:lastPrinted>
  <dcterms:created xsi:type="dcterms:W3CDTF">2025-03-06T19:39:00Z</dcterms:created>
  <dcterms:modified xsi:type="dcterms:W3CDTF">2025-03-07T08:10:00Z</dcterms:modified>
</cp:coreProperties>
</file>