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19" w:rsidRDefault="00225D19"/>
    <w:p w:rsidR="00275564" w:rsidRDefault="00275564">
      <w:r w:rsidRPr="00275564">
        <w:object w:dxaOrig="8970" w:dyaOrig="12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10in" o:ole="">
            <v:imagedata r:id="rId7" o:title=""/>
          </v:shape>
          <o:OLEObject Type="Embed" ProgID="AcroExch.Document.7" ShapeID="_x0000_i1025" DrawAspect="Content" ObjectID="_1802841674" r:id="rId8"/>
        </w:object>
      </w:r>
    </w:p>
    <w:p w:rsidR="00275564" w:rsidRDefault="00275564"/>
    <w:p w:rsidR="00275564" w:rsidRDefault="00275564"/>
    <w:p w:rsidR="00275564" w:rsidRDefault="00275564"/>
    <w:p w:rsidR="00275564" w:rsidRDefault="00275564"/>
    <w:p w:rsidR="00275564" w:rsidRDefault="00275564"/>
    <w:p w:rsidR="0037282F" w:rsidRPr="00275564" w:rsidRDefault="0037282F" w:rsidP="00275564">
      <w:pPr>
        <w:shd w:val="clear" w:color="auto" w:fill="FFFFFF"/>
        <w:spacing w:after="2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AF4397" w:rsidRPr="0037282F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37282F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СОДЕРЖАНИЕ</w:t>
      </w:r>
    </w:p>
    <w:p w:rsidR="00AF4397" w:rsidRPr="0037282F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37282F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РАЗДЕЛ 1. 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                                                                                                                         </w:t>
      </w:r>
      <w:r w:rsidRPr="0037282F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</w:t>
      </w:r>
      <w:r w:rsidR="007F243A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 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3</w:t>
      </w:r>
      <w:r w:rsidRPr="0037282F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</w:t>
      </w:r>
    </w:p>
    <w:p w:rsidR="00AF4397" w:rsidRPr="0037282F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</w:pPr>
      <w:r w:rsidRPr="0037282F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Пояснительная записка 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                                                                                                     </w:t>
      </w:r>
      <w:r w:rsidR="007F243A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  </w:t>
      </w:r>
      <w:r w:rsidRPr="0037282F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>3</w:t>
      </w:r>
    </w:p>
    <w:p w:rsidR="00AF4397" w:rsidRPr="0037282F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</w:pPr>
      <w:r w:rsidRPr="0037282F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1.1. Цели и задачи программы                                                                                            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</w:t>
      </w:r>
      <w:r w:rsidRPr="0037282F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</w:t>
      </w:r>
      <w:r w:rsidR="007F243A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   </w:t>
      </w:r>
      <w:r w:rsidRPr="0037282F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>3</w:t>
      </w:r>
    </w:p>
    <w:p w:rsidR="00AF4397" w:rsidRPr="00447A0E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</w:pPr>
      <w:r w:rsidRPr="00447A0E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1</w:t>
      </w:r>
      <w:r w:rsidRPr="00447A0E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.2. Основные принципы Программы                                                                            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</w:t>
      </w:r>
      <w:r w:rsidRPr="00447A0E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</w:t>
      </w:r>
      <w:r w:rsidR="007F243A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   </w:t>
      </w:r>
      <w:r w:rsidRPr="00447A0E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>4</w:t>
      </w:r>
    </w:p>
    <w:p w:rsidR="00AF4397" w:rsidRPr="00447A0E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</w:pPr>
      <w:r w:rsidRPr="00447A0E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>1.3. Планируемые результаты освоения программы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                                                      </w:t>
      </w:r>
      <w:r w:rsidRPr="00447A0E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</w:t>
      </w:r>
      <w:r w:rsidR="007F243A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   </w:t>
      </w:r>
      <w:r w:rsidRPr="00447A0E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>4</w:t>
      </w:r>
    </w:p>
    <w:p w:rsidR="00AF4397" w:rsidRPr="00447A0E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</w:pPr>
      <w:r w:rsidRPr="00447A0E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РАЗДЕЛ 2. Содержание программы                                                                                 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</w:t>
      </w:r>
      <w:r w:rsidR="007F243A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    </w:t>
      </w:r>
      <w:r w:rsidRPr="00447A0E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>4</w:t>
      </w: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</w:pPr>
      <w:r w:rsidRPr="00447A0E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>2.1. Этап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ы и сроки реализации программы                                                                          </w:t>
      </w:r>
      <w:r w:rsidR="007F243A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    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>4</w:t>
      </w:r>
    </w:p>
    <w:p w:rsidR="00AF4397" w:rsidRPr="002758EA" w:rsidRDefault="00AF4397" w:rsidP="00AF4397">
      <w:pPr>
        <w:ind w:right="387"/>
        <w:rPr>
          <w:rFonts w:ascii="Times New Roman" w:hAnsi="Times New Roman" w:cs="Times New Roman"/>
          <w:sz w:val="24"/>
          <w:szCs w:val="24"/>
          <w:u w:val="single"/>
        </w:rPr>
      </w:pPr>
      <w:r w:rsidRPr="002758EA">
        <w:rPr>
          <w:rFonts w:ascii="Times New Roman" w:hAnsi="Times New Roman" w:cs="Times New Roman"/>
          <w:sz w:val="24"/>
          <w:szCs w:val="24"/>
        </w:rPr>
        <w:t xml:space="preserve">       </w:t>
      </w:r>
      <w:r w:rsidRPr="002758EA">
        <w:rPr>
          <w:rFonts w:ascii="Times New Roman" w:hAnsi="Times New Roman" w:cs="Times New Roman"/>
          <w:sz w:val="24"/>
          <w:szCs w:val="24"/>
          <w:u w:val="single"/>
        </w:rPr>
        <w:t>2.2 Направления деятельности по отношению к наставляемому и формы работы</w:t>
      </w:r>
      <w:r w:rsidR="007F243A">
        <w:rPr>
          <w:rFonts w:ascii="Times New Roman" w:hAnsi="Times New Roman" w:cs="Times New Roman"/>
          <w:sz w:val="24"/>
          <w:szCs w:val="24"/>
          <w:u w:val="single"/>
        </w:rPr>
        <w:t>, контроль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 w:rsidRPr="002758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F4397" w:rsidRPr="002758EA" w:rsidRDefault="00AF4397" w:rsidP="00AF439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275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2758E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2.3План мероприятий по реализации программы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</w:t>
      </w:r>
      <w:r w:rsidR="007F243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7</w:t>
      </w:r>
    </w:p>
    <w:p w:rsidR="00AF4397" w:rsidRPr="00055DF3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Заключение                                                                                                                              </w:t>
      </w:r>
      <w:r w:rsidR="007F243A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     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>9</w:t>
      </w: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</w:pPr>
      <w:r w:rsidRPr="00055DF3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Литература 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  <w:r w:rsidR="007F243A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     </w:t>
      </w:r>
      <w:r w:rsidRPr="00055DF3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>10</w:t>
      </w:r>
    </w:p>
    <w:p w:rsidR="00AF4397" w:rsidRPr="00055DF3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Приложения                                                                                                                           </w:t>
      </w:r>
      <w:r w:rsidR="007F243A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 xml:space="preserve">         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  <w:u w:val="single"/>
        </w:rPr>
        <w:t>11</w:t>
      </w:r>
    </w:p>
    <w:p w:rsidR="0037282F" w:rsidRDefault="0037282F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7282F" w:rsidRDefault="0037282F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7282F" w:rsidRDefault="0037282F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7282F" w:rsidRDefault="0037282F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7282F" w:rsidRDefault="0037282F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7282F" w:rsidRDefault="0037282F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7282F" w:rsidRDefault="0037282F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7282F" w:rsidRDefault="0037282F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7282F" w:rsidRDefault="0037282F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7282F" w:rsidRDefault="0037282F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7282F" w:rsidRDefault="0037282F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7282F" w:rsidRDefault="0037282F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7282F" w:rsidRDefault="0037282F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7282F" w:rsidRDefault="0037282F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1049D" w:rsidRDefault="0091049D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1049D" w:rsidRDefault="0091049D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1049D" w:rsidRDefault="0091049D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F4397" w:rsidRDefault="00AF4397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F4397" w:rsidRDefault="00AF4397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F4397" w:rsidRDefault="00AF4397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F4397" w:rsidRDefault="00AF4397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7282F" w:rsidRDefault="0037282F" w:rsidP="00C919FD">
      <w:pPr>
        <w:shd w:val="clear" w:color="auto" w:fill="FFFFFF"/>
        <w:tabs>
          <w:tab w:val="left" w:pos="4130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1049D" w:rsidRDefault="0091049D" w:rsidP="00225D19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            РАЗДЕЛ 1.</w:t>
      </w:r>
      <w:r w:rsidR="00225D19" w:rsidRPr="00ED6B8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  </w:t>
      </w:r>
      <w:r w:rsidR="00CB63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</w:t>
      </w:r>
    </w:p>
    <w:p w:rsidR="00225D19" w:rsidRPr="00ED6B8D" w:rsidRDefault="00CB63C2" w:rsidP="00225D19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</w:t>
      </w:r>
      <w:r w:rsidR="00225D19" w:rsidRPr="00ED6B8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Пояснительная записка</w:t>
      </w:r>
    </w:p>
    <w:p w:rsidR="00225D19" w:rsidRPr="00ED6B8D" w:rsidRDefault="00225D19" w:rsidP="00225D19">
      <w:pPr>
        <w:ind w:left="518" w:right="387" w:firstLine="711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t>В условиях модернизации системы образования в России значительно возрастает роль педагога, повышаются требования к его личностным и профессиональным качествам, социальной и профессиональной позиции. Каждый руководитель образовательной организации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 Для эффективной организации воспитательно-образовательного процесса необходима высокая профессиональная компетентность педагогов.</w:t>
      </w:r>
      <w:r w:rsidRPr="00ED6B8D">
        <w:rPr>
          <w:rFonts w:ascii="Times New Roman" w:hAnsi="Times New Roman" w:cs="Times New Roman"/>
          <w:sz w:val="24"/>
          <w:szCs w:val="24"/>
        </w:rPr>
        <w:t xml:space="preserve"> Перемены в обществе и образовании обусловили ряд социальных и профессиональных трудностей в процессе деятельности</w:t>
      </w:r>
      <w:r w:rsidRPr="00ED6B8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25D19" w:rsidRPr="00ED6B8D" w:rsidRDefault="00CB63C2" w:rsidP="00225D19">
      <w:pPr>
        <w:numPr>
          <w:ilvl w:val="0"/>
          <w:numId w:val="8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hAnsi="Times New Roman" w:cs="Times New Roman"/>
          <w:sz w:val="24"/>
          <w:szCs w:val="24"/>
        </w:rPr>
        <w:t xml:space="preserve">трудовой </w:t>
      </w:r>
      <w:r w:rsidR="00225D19" w:rsidRPr="00ED6B8D">
        <w:rPr>
          <w:rFonts w:ascii="Times New Roman" w:hAnsi="Times New Roman" w:cs="Times New Roman"/>
          <w:sz w:val="24"/>
          <w:szCs w:val="24"/>
        </w:rPr>
        <w:t xml:space="preserve">новый социальный запрос к образованию означает одновременное освоение педагогом многих старых и новых установок, что тормозит и осложняет его профессиональное становление; </w:t>
      </w:r>
    </w:p>
    <w:p w:rsidR="00225D19" w:rsidRPr="00ED6B8D" w:rsidRDefault="00225D19" w:rsidP="00225D19">
      <w:pPr>
        <w:numPr>
          <w:ilvl w:val="0"/>
          <w:numId w:val="8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hAnsi="Times New Roman" w:cs="Times New Roman"/>
          <w:sz w:val="24"/>
          <w:szCs w:val="24"/>
        </w:rPr>
        <w:t xml:space="preserve">различие взглядов молодого и старшего поколений педагогов иногда переходит в нежелательное их противостояние; </w:t>
      </w:r>
    </w:p>
    <w:p w:rsidR="00225D19" w:rsidRPr="00ED6B8D" w:rsidRDefault="00225D19" w:rsidP="00225D19">
      <w:pPr>
        <w:numPr>
          <w:ilvl w:val="0"/>
          <w:numId w:val="8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hAnsi="Times New Roman" w:cs="Times New Roman"/>
          <w:sz w:val="24"/>
          <w:szCs w:val="24"/>
        </w:rPr>
        <w:t xml:space="preserve">необходимое взаимодействие семьи и ДОУ в новых условиях требует подготовки педагогов к работе с родителями. </w:t>
      </w:r>
    </w:p>
    <w:p w:rsidR="00CD0C64" w:rsidRDefault="00225D19" w:rsidP="00CD0C64">
      <w:pPr>
        <w:ind w:left="518" w:right="387" w:firstLine="711"/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</w:pPr>
      <w:r w:rsidRPr="00ED6B8D">
        <w:rPr>
          <w:rFonts w:ascii="Times New Roman" w:hAnsi="Times New Roman" w:cs="Times New Roman"/>
          <w:sz w:val="24"/>
          <w:szCs w:val="24"/>
        </w:rPr>
        <w:t xml:space="preserve">Программа организации наставничества в муниципальном бюджетном дошкольном образовательном учреждении МБДОУ «ВЦРР – детский сад №2» - это комплекс мероприятий и формирующих их действий, направленный на организацию взаимоотношений наставника и наставляемого для получения планируемых результатов. Её главное направление - оказание помощи педагогическим работникам в их профессиональном становлении и полном раскрытии потенциала личности наставляемого, а так же успешной личной и профессиональной самореализации педагогических работников разных уровней. </w:t>
      </w:r>
    </w:p>
    <w:p w:rsidR="0091049D" w:rsidRPr="0091049D" w:rsidRDefault="00AF4397" w:rsidP="00CD0C64">
      <w:pPr>
        <w:ind w:left="518" w:right="387" w:firstLine="711"/>
        <w:rPr>
          <w:b/>
          <w:color w:val="181818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1.1 </w:t>
      </w:r>
      <w:r w:rsidR="0091049D" w:rsidRPr="0091049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Цели  и задачи реализации программы</w:t>
      </w:r>
    </w:p>
    <w:p w:rsidR="00ED6B8D" w:rsidRPr="00ED6B8D" w:rsidRDefault="00ED6B8D" w:rsidP="0091049D">
      <w:pPr>
        <w:ind w:left="528" w:right="387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hAnsi="Times New Roman" w:cs="Times New Roman"/>
          <w:b/>
          <w:sz w:val="24"/>
          <w:szCs w:val="24"/>
        </w:rPr>
        <w:t>Цель</w:t>
      </w:r>
      <w:r w:rsidRPr="00ED6B8D">
        <w:rPr>
          <w:rFonts w:ascii="Times New Roman" w:hAnsi="Times New Roman" w:cs="Times New Roman"/>
          <w:sz w:val="24"/>
          <w:szCs w:val="24"/>
        </w:rPr>
        <w:t xml:space="preserve">: Оказание помощи педагогическим работникам в их профессиональном становлении, полном раскрытии потенциала личности наставляемого, успешной личной и профессиональной самореализации педагогических работников разных уровней. </w:t>
      </w:r>
    </w:p>
    <w:p w:rsidR="00ED6B8D" w:rsidRPr="00ED6B8D" w:rsidRDefault="00ED6B8D" w:rsidP="00ED6B8D">
      <w:pPr>
        <w:ind w:left="528" w:right="387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hAnsi="Times New Roman" w:cs="Times New Roman"/>
          <w:sz w:val="24"/>
          <w:szCs w:val="24"/>
        </w:rPr>
        <w:t xml:space="preserve">Достижение цели через решение ряда </w:t>
      </w:r>
      <w:r w:rsidRPr="00ED6B8D">
        <w:rPr>
          <w:rFonts w:ascii="Times New Roman" w:hAnsi="Times New Roman" w:cs="Times New Roman"/>
          <w:b/>
          <w:sz w:val="24"/>
          <w:szCs w:val="24"/>
        </w:rPr>
        <w:t>задач</w:t>
      </w:r>
      <w:r w:rsidRPr="00ED6B8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6B8D" w:rsidRPr="00940940" w:rsidRDefault="00ED6B8D" w:rsidP="00ED6B8D">
      <w:pPr>
        <w:numPr>
          <w:ilvl w:val="0"/>
          <w:numId w:val="9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hAnsi="Times New Roman" w:cs="Times New Roman"/>
          <w:sz w:val="24"/>
          <w:szCs w:val="24"/>
        </w:rPr>
        <w:t xml:space="preserve">создание психологически комфортной среды для развития и повышения квалификации педагогических работников ДОУ, увеличение числа закрепившихся в профессии педагогических кадров; </w:t>
      </w:r>
    </w:p>
    <w:p w:rsidR="00ED6B8D" w:rsidRPr="00ED6B8D" w:rsidRDefault="00ED6B8D" w:rsidP="00ED6B8D">
      <w:pPr>
        <w:numPr>
          <w:ilvl w:val="0"/>
          <w:numId w:val="9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hAnsi="Times New Roman" w:cs="Times New Roman"/>
          <w:sz w:val="24"/>
          <w:szCs w:val="24"/>
        </w:rPr>
        <w:t xml:space="preserve">оптимизация процесса формирования и развития профессиональных знаний, навыков, умений педагогических работников, в отношении которых осуществляется наставничество; </w:t>
      </w:r>
    </w:p>
    <w:p w:rsidR="00ED6B8D" w:rsidRPr="00ED6B8D" w:rsidRDefault="00ED6B8D" w:rsidP="00ED6B8D">
      <w:pPr>
        <w:numPr>
          <w:ilvl w:val="0"/>
          <w:numId w:val="9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hAnsi="Times New Roman" w:cs="Times New Roman"/>
          <w:sz w:val="24"/>
          <w:szCs w:val="24"/>
        </w:rPr>
        <w:t xml:space="preserve">формирование активной гражданской и жизненной позиции педагогических работников, развитие у них ответственного и сознательного отношения к работе; </w:t>
      </w:r>
    </w:p>
    <w:p w:rsidR="00ED6B8D" w:rsidRPr="00ED6B8D" w:rsidRDefault="00ED6B8D" w:rsidP="00ED6B8D">
      <w:pPr>
        <w:numPr>
          <w:ilvl w:val="0"/>
          <w:numId w:val="9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hAnsi="Times New Roman" w:cs="Times New Roman"/>
          <w:sz w:val="24"/>
          <w:szCs w:val="24"/>
        </w:rPr>
        <w:lastRenderedPageBreak/>
        <w:t xml:space="preserve">изучение с наставляемыми требований нормативных правовых актов, регламентирующих исполнение должностных обязанностей; </w:t>
      </w:r>
    </w:p>
    <w:p w:rsidR="00ED6B8D" w:rsidRPr="00ED6B8D" w:rsidRDefault="00ED6B8D" w:rsidP="00ED6B8D">
      <w:pPr>
        <w:numPr>
          <w:ilvl w:val="0"/>
          <w:numId w:val="9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hAnsi="Times New Roman" w:cs="Times New Roman"/>
          <w:sz w:val="24"/>
          <w:szCs w:val="24"/>
        </w:rPr>
        <w:t xml:space="preserve">активизация участия молодых специалистов в профессиональных конкурсах, олимпиадах, фестивалях и других мероприятия педагогического сообщества ДОУ, муниципального, регионального и федерального уровней; </w:t>
      </w:r>
    </w:p>
    <w:p w:rsidR="00ED6B8D" w:rsidRPr="00ED6B8D" w:rsidRDefault="00ED6B8D" w:rsidP="00ED6B8D">
      <w:pPr>
        <w:numPr>
          <w:ilvl w:val="0"/>
          <w:numId w:val="9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hAnsi="Times New Roman" w:cs="Times New Roman"/>
          <w:sz w:val="24"/>
          <w:szCs w:val="24"/>
        </w:rPr>
        <w:t xml:space="preserve"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 </w:t>
      </w:r>
    </w:p>
    <w:p w:rsidR="00ED6B8D" w:rsidRPr="00ED6B8D" w:rsidRDefault="00ED6B8D" w:rsidP="00ED6B8D">
      <w:pPr>
        <w:numPr>
          <w:ilvl w:val="0"/>
          <w:numId w:val="9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hAnsi="Times New Roman" w:cs="Times New Roman"/>
          <w:sz w:val="24"/>
          <w:szCs w:val="24"/>
        </w:rPr>
        <w:t xml:space="preserve">формирование открытого и эффективного педагогического сообщества, в котором </w:t>
      </w:r>
    </w:p>
    <w:p w:rsidR="00ED6B8D" w:rsidRPr="0091049D" w:rsidRDefault="00ED6B8D" w:rsidP="00ED6B8D">
      <w:pPr>
        <w:ind w:left="528" w:right="387"/>
        <w:rPr>
          <w:rFonts w:ascii="Times New Roman" w:hAnsi="Times New Roman" w:cs="Times New Roman"/>
          <w:b/>
          <w:sz w:val="24"/>
          <w:szCs w:val="24"/>
        </w:rPr>
      </w:pPr>
      <w:r w:rsidRPr="00ED6B8D">
        <w:rPr>
          <w:rFonts w:ascii="Times New Roman" w:hAnsi="Times New Roman" w:cs="Times New Roman"/>
          <w:sz w:val="24"/>
          <w:szCs w:val="24"/>
        </w:rPr>
        <w:t xml:space="preserve">выстроены партнерские отношения. </w:t>
      </w:r>
    </w:p>
    <w:p w:rsidR="0091049D" w:rsidRPr="0091049D" w:rsidRDefault="0091049D" w:rsidP="0091049D">
      <w:pPr>
        <w:spacing w:before="225" w:after="225"/>
        <w:ind w:firstLine="405"/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</w:pPr>
      <w:r w:rsidRPr="0091049D"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  <w:t>1.2. Основные принципы Программы</w:t>
      </w:r>
    </w:p>
    <w:p w:rsidR="0091049D" w:rsidRPr="0091049D" w:rsidRDefault="0091049D" w:rsidP="0091049D">
      <w:pPr>
        <w:spacing w:before="225" w:after="225"/>
        <w:ind w:firstLine="405"/>
        <w:rPr>
          <w:rFonts w:ascii="Times New Roman" w:hAnsi="Times New Roman" w:cs="Times New Roman"/>
          <w:sz w:val="24"/>
          <w:szCs w:val="24"/>
          <w:highlight w:val="white"/>
        </w:rPr>
      </w:pPr>
      <w:r w:rsidRPr="0091049D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2. Добровольность и целеустремленность работы наставника.</w:t>
      </w:r>
    </w:p>
    <w:p w:rsidR="0091049D" w:rsidRPr="0091049D" w:rsidRDefault="0091049D" w:rsidP="0091049D">
      <w:pPr>
        <w:spacing w:before="225" w:after="225"/>
        <w:ind w:firstLine="405"/>
        <w:rPr>
          <w:rFonts w:ascii="Times New Roman" w:hAnsi="Times New Roman" w:cs="Times New Roman"/>
          <w:sz w:val="24"/>
          <w:szCs w:val="24"/>
          <w:highlight w:val="white"/>
        </w:rPr>
      </w:pPr>
      <w:r w:rsidRPr="0091049D">
        <w:rPr>
          <w:rFonts w:ascii="Times New Roman" w:hAnsi="Times New Roman" w:cs="Times New Roman"/>
          <w:sz w:val="24"/>
          <w:szCs w:val="24"/>
          <w:highlight w:val="white"/>
        </w:rPr>
        <w:t>3. Морально-психологическая совместимость </w:t>
      </w:r>
      <w:hyperlink r:id="rId9" w:history="1">
        <w:r w:rsidRPr="0091049D">
          <w:rPr>
            <w:rFonts w:ascii="Times New Roman" w:hAnsi="Times New Roman" w:cs="Times New Roman"/>
            <w:sz w:val="24"/>
            <w:szCs w:val="24"/>
            <w:highlight w:val="white"/>
          </w:rPr>
          <w:t>наставника и наставляемого педагога</w:t>
        </w:r>
      </w:hyperlink>
      <w:r w:rsidRPr="0091049D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049D" w:rsidRPr="0091049D" w:rsidRDefault="0091049D" w:rsidP="0091049D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91049D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4. Доброжелательность и взаимное уважение.</w:t>
      </w:r>
    </w:p>
    <w:p w:rsidR="0091049D" w:rsidRPr="0091049D" w:rsidRDefault="0091049D" w:rsidP="0091049D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91049D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5. наставника с содержанием плана и основной образовательной программы дошкольного образования. Согласованность содержания работы</w:t>
      </w:r>
    </w:p>
    <w:p w:rsidR="0091049D" w:rsidRPr="0091049D" w:rsidRDefault="0091049D" w:rsidP="0091049D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91049D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6. Направленность плановой деятельности наставника на профессиональное совершенствование наставляемого педагога.</w:t>
      </w:r>
    </w:p>
    <w:p w:rsidR="0091049D" w:rsidRPr="0091049D" w:rsidRDefault="0091049D" w:rsidP="0091049D">
      <w:pPr>
        <w:spacing w:before="225" w:after="225"/>
        <w:ind w:firstLine="405"/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</w:pPr>
      <w:r w:rsidRPr="0091049D"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  <w:t>1.3. Планируемые результаты освоения программы</w:t>
      </w:r>
    </w:p>
    <w:p w:rsidR="00ED6B8D" w:rsidRPr="0091049D" w:rsidRDefault="0091049D" w:rsidP="0091049D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91049D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В ходе реализации программы наставничества предполагается, что педагоги </w:t>
      </w:r>
      <w:r w:rsidRPr="0091049D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 w:color="000000"/>
        </w:rPr>
        <w:t>продемонстрируют следующие результаты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  <w:u w:val="single" w:color="000000"/>
        </w:rPr>
        <w:t>:</w:t>
      </w:r>
    </w:p>
    <w:p w:rsidR="00ED6B8D" w:rsidRPr="00ED6B8D" w:rsidRDefault="00ED6B8D" w:rsidP="00ED6B8D">
      <w:pPr>
        <w:numPr>
          <w:ilvl w:val="0"/>
          <w:numId w:val="9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hAnsi="Times New Roman" w:cs="Times New Roman"/>
          <w:sz w:val="24"/>
          <w:szCs w:val="24"/>
        </w:rPr>
        <w:t xml:space="preserve">наставляемые приобретут возможность личностного и профессионального роста; </w:t>
      </w:r>
    </w:p>
    <w:p w:rsidR="00ED6B8D" w:rsidRPr="00ED6B8D" w:rsidRDefault="00ED6B8D" w:rsidP="00ED6B8D">
      <w:pPr>
        <w:numPr>
          <w:ilvl w:val="0"/>
          <w:numId w:val="9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hAnsi="Times New Roman" w:cs="Times New Roman"/>
          <w:sz w:val="24"/>
          <w:szCs w:val="24"/>
        </w:rPr>
        <w:t xml:space="preserve">улучшится качество образовательного процесса в ДОУ; </w:t>
      </w:r>
    </w:p>
    <w:p w:rsidR="00ED6B8D" w:rsidRDefault="00ED6B8D" w:rsidP="00ED6B8D">
      <w:pPr>
        <w:numPr>
          <w:ilvl w:val="0"/>
          <w:numId w:val="9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D6B8D">
        <w:rPr>
          <w:rFonts w:ascii="Times New Roman" w:hAnsi="Times New Roman" w:cs="Times New Roman"/>
          <w:sz w:val="24"/>
          <w:szCs w:val="24"/>
        </w:rPr>
        <w:t xml:space="preserve">ускорится процесс профессионального становления молодого специалиста. </w:t>
      </w:r>
    </w:p>
    <w:p w:rsidR="0091049D" w:rsidRPr="00CD0C64" w:rsidRDefault="00CD0C64" w:rsidP="00CD0C64">
      <w:pPr>
        <w:pStyle w:val="a3"/>
        <w:spacing w:before="225" w:after="225"/>
        <w:ind w:left="518"/>
        <w:rPr>
          <w:color w:val="111111"/>
          <w:highlight w:val="white"/>
        </w:rPr>
      </w:pPr>
      <w:r w:rsidRPr="00CD0C64">
        <w:rPr>
          <w:color w:val="111111"/>
          <w:highlight w:val="white"/>
          <w:u w:val="single" w:color="000000"/>
        </w:rPr>
        <w:t>Модель взаимодействия</w:t>
      </w:r>
      <w:r w:rsidRPr="00CD0C64">
        <w:rPr>
          <w:color w:val="111111"/>
          <w:highlight w:val="white"/>
        </w:rPr>
        <w:t>: </w:t>
      </w:r>
      <w:r w:rsidRPr="00CD0C64">
        <w:rPr>
          <w:b/>
          <w:color w:val="111111"/>
          <w:highlight w:val="white"/>
        </w:rPr>
        <w:t>педагог-педаго</w:t>
      </w:r>
      <w:r>
        <w:rPr>
          <w:b/>
          <w:color w:val="111111"/>
          <w:highlight w:val="white"/>
        </w:rPr>
        <w:t>г</w:t>
      </w:r>
    </w:p>
    <w:p w:rsidR="004C783B" w:rsidRPr="004C783B" w:rsidRDefault="004C783B" w:rsidP="004C783B">
      <w:pPr>
        <w:shd w:val="clear" w:color="auto" w:fill="FFFFFF"/>
        <w:spacing w:after="0" w:line="285" w:lineRule="atLeast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7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эффективности работы:</w:t>
      </w:r>
    </w:p>
    <w:p w:rsidR="004C783B" w:rsidRPr="004C783B" w:rsidRDefault="004C783B" w:rsidP="004C783B">
      <w:pPr>
        <w:shd w:val="clear" w:color="auto" w:fill="FFFFFF"/>
        <w:spacing w:after="0" w:line="285" w:lineRule="atLeast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4C783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4C78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Взаимосвязь всех звеньев методической деятельности, её форм и методов.</w:t>
      </w:r>
    </w:p>
    <w:p w:rsidR="004C783B" w:rsidRPr="004C783B" w:rsidRDefault="004C783B" w:rsidP="004C783B">
      <w:pPr>
        <w:shd w:val="clear" w:color="auto" w:fill="FFFFFF"/>
        <w:spacing w:after="0" w:line="285" w:lineRule="atLeast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783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</w:t>
      </w:r>
      <w:r w:rsidRPr="004C78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Системность и непрерывность в организации всех форм взаимодействия педагога наставника и наставляемых педагогов.</w:t>
      </w:r>
    </w:p>
    <w:p w:rsidR="004C783B" w:rsidRPr="004C783B" w:rsidRDefault="004C783B" w:rsidP="004C783B">
      <w:pPr>
        <w:shd w:val="clear" w:color="auto" w:fill="FFFFFF"/>
        <w:spacing w:after="0" w:line="285" w:lineRule="atLeast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783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</w:t>
      </w:r>
      <w:r w:rsidRPr="004C78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Сочетание теоретических и практических форм работы.</w:t>
      </w:r>
    </w:p>
    <w:p w:rsidR="004C783B" w:rsidRPr="004C783B" w:rsidRDefault="004C783B" w:rsidP="004C783B">
      <w:pPr>
        <w:shd w:val="clear" w:color="auto" w:fill="FFFFFF"/>
        <w:spacing w:after="0" w:line="285" w:lineRule="atLeast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783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</w:t>
      </w:r>
      <w:r w:rsidRPr="004C78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Анализ результатов работы (диагностика развития детей)</w:t>
      </w:r>
    </w:p>
    <w:p w:rsidR="004C783B" w:rsidRPr="004C783B" w:rsidRDefault="004C783B" w:rsidP="004C783B">
      <w:pPr>
        <w:shd w:val="clear" w:color="auto" w:fill="FFFFFF"/>
        <w:spacing w:after="0" w:line="285" w:lineRule="atLeast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783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</w:t>
      </w:r>
      <w:r w:rsidRPr="004C78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Своевременное обеспечение педагогов педагогической и учебно-методической информацией.</w:t>
      </w:r>
    </w:p>
    <w:p w:rsidR="00CD0C64" w:rsidRPr="00CD0C64" w:rsidRDefault="00CD0C64" w:rsidP="00CD0C64">
      <w:pPr>
        <w:spacing w:before="225" w:after="225"/>
        <w:ind w:firstLine="405"/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</w:pPr>
      <w:r w:rsidRPr="00CD0C64"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  <w:t>РАЗДЕЛ 2. Содержание программы</w:t>
      </w:r>
    </w:p>
    <w:p w:rsidR="00CD0C64" w:rsidRDefault="00CD0C64" w:rsidP="00CD0C64">
      <w:pPr>
        <w:spacing w:before="225" w:after="225"/>
        <w:ind w:firstLine="405"/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</w:pPr>
      <w:r w:rsidRPr="00CD0C64"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  <w:t>2.1. Этапы и сроки реализации программы</w:t>
      </w:r>
    </w:p>
    <w:p w:rsidR="00CD0C64" w:rsidRPr="00CD0C64" w:rsidRDefault="00CD0C64" w:rsidP="00CD0C64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CD0C64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Программа наставничества долгосрочная и рассчитана на</w:t>
      </w:r>
      <w:r w:rsidR="007F243A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1год</w:t>
      </w:r>
      <w:r w:rsidRPr="00CD0C64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. </w:t>
      </w:r>
    </w:p>
    <w:p w:rsidR="00CD0C64" w:rsidRPr="00AB1EAC" w:rsidRDefault="00CD0C64" w:rsidP="00AB1EAC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CD0C64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Этапы реализации программы :</w:t>
      </w:r>
    </w:p>
    <w:p w:rsidR="004C783B" w:rsidRPr="00AB1EAC" w:rsidRDefault="00AB1EAC" w:rsidP="00AB1EAC">
      <w:pPr>
        <w:pStyle w:val="1"/>
        <w:numPr>
          <w:ilvl w:val="0"/>
          <w:numId w:val="0"/>
        </w:numPr>
        <w:ind w:left="133" w:right="1761" w:hanging="10"/>
        <w:jc w:val="left"/>
        <w:rPr>
          <w:szCs w:val="24"/>
          <w:lang w:val="ru-RU"/>
        </w:rPr>
      </w:pPr>
      <w:r>
        <w:rPr>
          <w:color w:val="111111"/>
          <w:szCs w:val="24"/>
          <w:highlight w:val="white"/>
          <w:lang w:val="ru-RU"/>
        </w:rPr>
        <w:lastRenderedPageBreak/>
        <w:t xml:space="preserve">        </w:t>
      </w:r>
      <w:r w:rsidRPr="00AB1EAC">
        <w:rPr>
          <w:color w:val="111111"/>
          <w:szCs w:val="24"/>
          <w:highlight w:val="white"/>
          <w:lang w:val="ru-RU"/>
        </w:rPr>
        <w:t>1 этап – адаптационный</w:t>
      </w:r>
      <w:r w:rsidRPr="00CD0C64">
        <w:rPr>
          <w:color w:val="111111"/>
          <w:szCs w:val="24"/>
          <w:highlight w:val="white"/>
        </w:rPr>
        <w:t> </w:t>
      </w:r>
      <w:r w:rsidRPr="00AB1EAC">
        <w:rPr>
          <w:i/>
          <w:color w:val="111111"/>
          <w:szCs w:val="24"/>
          <w:highlight w:val="white"/>
          <w:lang w:val="ru-RU"/>
        </w:rPr>
        <w:t>(диагностический)</w:t>
      </w:r>
      <w:r>
        <w:rPr>
          <w:i/>
          <w:color w:val="111111"/>
          <w:szCs w:val="24"/>
          <w:lang w:val="ru-RU"/>
        </w:rPr>
        <w:t xml:space="preserve"> </w:t>
      </w:r>
      <w:r>
        <w:rPr>
          <w:color w:val="111111"/>
          <w:szCs w:val="24"/>
          <w:lang w:val="ru-RU"/>
        </w:rPr>
        <w:t>включает в себя: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изучение локальных актов образовательной организации о наставничестве;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>закрепление пар «наставник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83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83B">
        <w:rPr>
          <w:rFonts w:ascii="Times New Roman" w:hAnsi="Times New Roman" w:cs="Times New Roman"/>
          <w:sz w:val="24"/>
          <w:szCs w:val="24"/>
        </w:rPr>
        <w:t xml:space="preserve">наставляемый»;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подбор методической литературы для изучения;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составление плана работы с учетом индивидуальных затруднений и предложений всех исполнителей. </w:t>
      </w:r>
    </w:p>
    <w:p w:rsidR="004C783B" w:rsidRPr="004C783B" w:rsidRDefault="004C783B" w:rsidP="00AB1EAC">
      <w:pPr>
        <w:spacing w:after="1" w:line="274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Кандидатуры наставников рассматриваются и утверждаются на заседаниях педагогического совета ДОУ и утверждаются приказом заведующего с указанием срока наставничества (не менее одного года). </w:t>
      </w:r>
    </w:p>
    <w:p w:rsidR="004C783B" w:rsidRPr="00E56664" w:rsidRDefault="004C783B" w:rsidP="004C783B">
      <w:pPr>
        <w:spacing w:after="0" w:line="259" w:lineRule="auto"/>
      </w:pPr>
    </w:p>
    <w:p w:rsidR="004C783B" w:rsidRPr="00AB1EAC" w:rsidRDefault="00AB1EAC" w:rsidP="00AB1EAC">
      <w:pPr>
        <w:spacing w:after="17" w:line="259" w:lineRule="auto"/>
        <w:ind w:left="868"/>
        <w:rPr>
          <w:rFonts w:ascii="Times New Roman" w:hAnsi="Times New Roman" w:cs="Times New Roman"/>
          <w:b/>
          <w:sz w:val="24"/>
          <w:szCs w:val="24"/>
        </w:rPr>
      </w:pPr>
      <w:r w:rsidRPr="00AB1EAC"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  <w:t>2 этап – основной </w:t>
      </w:r>
      <w:r w:rsidRPr="00AB1EAC">
        <w:rPr>
          <w:rFonts w:ascii="Times New Roman" w:hAnsi="Times New Roman" w:cs="Times New Roman"/>
          <w:b/>
          <w:i/>
          <w:color w:val="111111"/>
          <w:sz w:val="24"/>
          <w:szCs w:val="24"/>
          <w:highlight w:val="white"/>
        </w:rPr>
        <w:t>(проектировочный)</w:t>
      </w:r>
      <w:r w:rsidRPr="00AB1EAC"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  <w:t> </w:t>
      </w:r>
      <w:r w:rsidR="004C783B" w:rsidRPr="00AB1EAC">
        <w:rPr>
          <w:rFonts w:ascii="Times New Roman" w:hAnsi="Times New Roman" w:cs="Times New Roman"/>
          <w:b/>
          <w:sz w:val="24"/>
          <w:szCs w:val="24"/>
        </w:rPr>
        <w:t xml:space="preserve">включает в себя: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совместное изучение новейших педагогических технологий и применение их в работе с детьми;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совместное проектирование образовательного процесса, составление перспективного плана работы;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изучение опыта работы коллег своего учреждения и других ДОУ;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показ совместной деятельности с детьми и режимных моментов наставниками в разных возрастных группах;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посещение режимных моментов и показ совместной деятельности с дальнейшими предложениями по выбору наиболее эффективных методов работы с детьми;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консультации для педагогов по работе с родителями;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самообразование специалистов;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обсуждение образовательной деятельности, использования приемов и методов в различных ситуациях. </w:t>
      </w:r>
    </w:p>
    <w:p w:rsidR="004C783B" w:rsidRPr="004C783B" w:rsidRDefault="004C783B" w:rsidP="004C783B">
      <w:pPr>
        <w:spacing w:after="3" w:line="259" w:lineRule="auto"/>
        <w:ind w:left="10" w:right="439"/>
        <w:jc w:val="right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В ДОУ должна быть создана такая система сопровождения наставляемых, которая </w:t>
      </w:r>
    </w:p>
    <w:p w:rsidR="004C783B" w:rsidRPr="00464D4D" w:rsidRDefault="004C783B" w:rsidP="00464D4D">
      <w:pPr>
        <w:ind w:left="528" w:right="387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поможет им развить умение на практике применить полученные знания, сформировать педагогические навыки взаимодействия с детьми и их родителями. </w:t>
      </w:r>
    </w:p>
    <w:p w:rsidR="00AB1EAC" w:rsidRDefault="00AB1EAC" w:rsidP="00AB1EAC">
      <w:pPr>
        <w:spacing w:before="225" w:after="225"/>
        <w:ind w:firstLine="405"/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  <w:t xml:space="preserve">        </w:t>
      </w:r>
      <w:r w:rsidRPr="00AB1EAC"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  <w:t>3 этап - контрольно-оценочный</w:t>
      </w:r>
      <w:r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  <w:t xml:space="preserve"> включает в себя:</w:t>
      </w:r>
    </w:p>
    <w:p w:rsidR="00AB1EAC" w:rsidRPr="00464D4D" w:rsidRDefault="00AB1EAC" w:rsidP="00AB1EAC">
      <w:pPr>
        <w:numPr>
          <w:ilvl w:val="1"/>
          <w:numId w:val="10"/>
        </w:numPr>
        <w:spacing w:after="20" w:line="271" w:lineRule="auto"/>
        <w:ind w:right="387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  </w:t>
      </w:r>
      <w:r w:rsidRPr="00464D4D">
        <w:rPr>
          <w:rFonts w:ascii="Times New Roman" w:hAnsi="Times New Roman" w:cs="Times New Roman"/>
          <w:sz w:val="24"/>
          <w:szCs w:val="24"/>
        </w:rPr>
        <w:t xml:space="preserve">Показ </w:t>
      </w:r>
      <w:r w:rsidRPr="00464D4D">
        <w:rPr>
          <w:rFonts w:ascii="Times New Roman" w:hAnsi="Times New Roman" w:cs="Times New Roman"/>
          <w:sz w:val="24"/>
          <w:szCs w:val="24"/>
        </w:rPr>
        <w:tab/>
        <w:t>наставляем</w:t>
      </w:r>
      <w:r>
        <w:rPr>
          <w:rFonts w:ascii="Times New Roman" w:hAnsi="Times New Roman" w:cs="Times New Roman"/>
          <w:sz w:val="24"/>
          <w:szCs w:val="24"/>
        </w:rPr>
        <w:t xml:space="preserve">ыми </w:t>
      </w:r>
      <w:r>
        <w:rPr>
          <w:rFonts w:ascii="Times New Roman" w:hAnsi="Times New Roman" w:cs="Times New Roman"/>
          <w:sz w:val="24"/>
          <w:szCs w:val="24"/>
        </w:rPr>
        <w:tab/>
        <w:t xml:space="preserve">открытых </w:t>
      </w:r>
      <w:r>
        <w:rPr>
          <w:rFonts w:ascii="Times New Roman" w:hAnsi="Times New Roman" w:cs="Times New Roman"/>
          <w:sz w:val="24"/>
          <w:szCs w:val="24"/>
        </w:rPr>
        <w:tab/>
        <w:t xml:space="preserve">мероприятий </w:t>
      </w:r>
      <w:r>
        <w:rPr>
          <w:rFonts w:ascii="Times New Roman" w:hAnsi="Times New Roman" w:cs="Times New Roman"/>
          <w:sz w:val="24"/>
          <w:szCs w:val="24"/>
        </w:rPr>
        <w:tab/>
        <w:t xml:space="preserve">на различных </w:t>
      </w:r>
      <w:r>
        <w:rPr>
          <w:rFonts w:ascii="Times New Roman" w:hAnsi="Times New Roman" w:cs="Times New Roman"/>
          <w:sz w:val="24"/>
          <w:szCs w:val="24"/>
        </w:rPr>
        <w:tab/>
        <w:t xml:space="preserve">уровнях: </w:t>
      </w:r>
      <w:r w:rsidRPr="00464D4D">
        <w:rPr>
          <w:rFonts w:ascii="Times New Roman" w:hAnsi="Times New Roman" w:cs="Times New Roman"/>
          <w:sz w:val="24"/>
          <w:szCs w:val="24"/>
        </w:rPr>
        <w:t xml:space="preserve">в образовательной организации и на муниципальном уровне; </w:t>
      </w:r>
    </w:p>
    <w:p w:rsidR="00AB1EAC" w:rsidRPr="00464D4D" w:rsidRDefault="00AB1EAC" w:rsidP="00AB1EAC">
      <w:pPr>
        <w:numPr>
          <w:ilvl w:val="1"/>
          <w:numId w:val="10"/>
        </w:numPr>
        <w:spacing w:after="20" w:line="271" w:lineRule="auto"/>
        <w:ind w:right="387" w:firstLine="566"/>
        <w:rPr>
          <w:rFonts w:ascii="Times New Roman" w:hAnsi="Times New Roman" w:cs="Times New Roman"/>
          <w:sz w:val="24"/>
          <w:szCs w:val="24"/>
        </w:rPr>
      </w:pPr>
      <w:r w:rsidRPr="00464D4D">
        <w:rPr>
          <w:rFonts w:ascii="Times New Roman" w:hAnsi="Times New Roman" w:cs="Times New Roman"/>
          <w:sz w:val="24"/>
          <w:szCs w:val="24"/>
        </w:rPr>
        <w:t xml:space="preserve">Анализ результатов работы на педагогическом совете; </w:t>
      </w:r>
    </w:p>
    <w:p w:rsidR="00AB1EAC" w:rsidRPr="00940940" w:rsidRDefault="00AB1EAC" w:rsidP="00AB1EAC">
      <w:pPr>
        <w:numPr>
          <w:ilvl w:val="1"/>
          <w:numId w:val="10"/>
        </w:numPr>
        <w:spacing w:after="20" w:line="271" w:lineRule="auto"/>
        <w:ind w:right="387" w:firstLine="566"/>
        <w:rPr>
          <w:rFonts w:ascii="Times New Roman" w:hAnsi="Times New Roman" w:cs="Times New Roman"/>
          <w:sz w:val="24"/>
          <w:szCs w:val="24"/>
        </w:rPr>
      </w:pPr>
      <w:r w:rsidRPr="00464D4D">
        <w:rPr>
          <w:rFonts w:ascii="Times New Roman" w:hAnsi="Times New Roman" w:cs="Times New Roman"/>
          <w:sz w:val="24"/>
          <w:szCs w:val="24"/>
        </w:rPr>
        <w:t xml:space="preserve">Ежегодное подведение итогов работы; </w:t>
      </w:r>
    </w:p>
    <w:p w:rsidR="00AB1EAC" w:rsidRPr="00464D4D" w:rsidRDefault="00AB1EAC" w:rsidP="00AB1EAC">
      <w:pPr>
        <w:numPr>
          <w:ilvl w:val="1"/>
          <w:numId w:val="10"/>
        </w:numPr>
        <w:spacing w:after="20" w:line="271" w:lineRule="auto"/>
        <w:ind w:right="387" w:firstLine="566"/>
        <w:rPr>
          <w:rFonts w:ascii="Times New Roman" w:hAnsi="Times New Roman" w:cs="Times New Roman"/>
          <w:sz w:val="24"/>
          <w:szCs w:val="24"/>
        </w:rPr>
      </w:pPr>
      <w:r w:rsidRPr="00464D4D">
        <w:rPr>
          <w:rFonts w:ascii="Times New Roman" w:hAnsi="Times New Roman" w:cs="Times New Roman"/>
          <w:sz w:val="24"/>
          <w:szCs w:val="24"/>
        </w:rPr>
        <w:t xml:space="preserve">Обобщение опыта работы. </w:t>
      </w:r>
    </w:p>
    <w:p w:rsidR="00AB1EAC" w:rsidRPr="00464D4D" w:rsidRDefault="00AB1EAC" w:rsidP="00AB1EAC">
      <w:pPr>
        <w:spacing w:after="3" w:line="259" w:lineRule="auto"/>
        <w:ind w:left="10" w:right="482"/>
        <w:jc w:val="right"/>
        <w:rPr>
          <w:rFonts w:ascii="Times New Roman" w:hAnsi="Times New Roman" w:cs="Times New Roman"/>
          <w:sz w:val="24"/>
          <w:szCs w:val="24"/>
        </w:rPr>
      </w:pPr>
      <w:r w:rsidRPr="00464D4D">
        <w:rPr>
          <w:rFonts w:ascii="Times New Roman" w:hAnsi="Times New Roman" w:cs="Times New Roman"/>
          <w:sz w:val="24"/>
          <w:szCs w:val="24"/>
        </w:rPr>
        <w:t xml:space="preserve">Показателями оценки эффективности работы наставника является выполнение </w:t>
      </w:r>
    </w:p>
    <w:p w:rsidR="00AB1EAC" w:rsidRPr="00AB1EAC" w:rsidRDefault="00AB1EAC" w:rsidP="00AB1EAC">
      <w:pPr>
        <w:ind w:left="528" w:right="387"/>
        <w:rPr>
          <w:rFonts w:ascii="Times New Roman" w:hAnsi="Times New Roman" w:cs="Times New Roman"/>
          <w:sz w:val="24"/>
          <w:szCs w:val="24"/>
        </w:rPr>
      </w:pPr>
      <w:r w:rsidRPr="00464D4D">
        <w:rPr>
          <w:rFonts w:ascii="Times New Roman" w:hAnsi="Times New Roman" w:cs="Times New Roman"/>
          <w:sz w:val="24"/>
          <w:szCs w:val="24"/>
        </w:rPr>
        <w:t xml:space="preserve">наставляемым целей и задач в период наставничества. Оценка производится по результатам промежуточного и итогового контроля. </w:t>
      </w:r>
    </w:p>
    <w:p w:rsidR="004C783B" w:rsidRPr="004C783B" w:rsidRDefault="00B22BF1" w:rsidP="004C783B">
      <w:pPr>
        <w:ind w:left="518" w:right="387" w:firstLine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Н</w:t>
      </w:r>
      <w:r w:rsidR="004C783B" w:rsidRPr="004C783B">
        <w:rPr>
          <w:rFonts w:ascii="Times New Roman" w:hAnsi="Times New Roman" w:cs="Times New Roman"/>
          <w:b/>
          <w:sz w:val="24"/>
          <w:szCs w:val="24"/>
        </w:rPr>
        <w:t>аправления деятельности по отношению к наставляемому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и формы работы</w:t>
      </w:r>
      <w:r w:rsidR="004C783B" w:rsidRPr="004C78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Индивидуальные и групповые беседы администрации, методической службы, педагогов - наставников о цели, назначении, принципах и содержании деятельности ДОУ, о психолого-педагогических особенностях воспитанников, о личностной позиции и педагогической миссии воспитателя (педагогического работника) детского сада.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Создание в организации условий для личностных проявлений педагога, для его самореализации.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систематического, грамотного, увлекательного психолого- педагогического просвещения педагогов в различных формах.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квалификации, профессионально-педагогической переподготовки (если они пришли из других сфер деятельности).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Вовлечение педагогов в научно-методическую и экспериментальную работу.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Деятельность   всевозможных   клубов, вечеров, интересных встреч, дискуссий, неформального общения профессиональной направленности. </w:t>
      </w:r>
    </w:p>
    <w:p w:rsidR="004C783B" w:rsidRPr="004C783B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C783B">
        <w:rPr>
          <w:rFonts w:ascii="Times New Roman" w:hAnsi="Times New Roman" w:cs="Times New Roman"/>
          <w:sz w:val="24"/>
          <w:szCs w:val="24"/>
        </w:rPr>
        <w:t xml:space="preserve">Диагностика и мониторинг образовательного процесса, роста профессионального мастерства педагога. </w:t>
      </w:r>
    </w:p>
    <w:p w:rsidR="004C783B" w:rsidRPr="00E56664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</w:pPr>
      <w:r w:rsidRPr="004C783B">
        <w:rPr>
          <w:rFonts w:ascii="Times New Roman" w:hAnsi="Times New Roman" w:cs="Times New Roman"/>
          <w:sz w:val="24"/>
          <w:szCs w:val="24"/>
        </w:rPr>
        <w:t>Проведение и психолого-педагогический анализ мероприятий, организованных педагогами.</w:t>
      </w:r>
      <w:r w:rsidRPr="00E56664">
        <w:t xml:space="preserve"> </w:t>
      </w:r>
    </w:p>
    <w:p w:rsidR="004C783B" w:rsidRPr="00464D4D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64D4D">
        <w:rPr>
          <w:rFonts w:ascii="Times New Roman" w:hAnsi="Times New Roman" w:cs="Times New Roman"/>
          <w:sz w:val="24"/>
          <w:szCs w:val="24"/>
        </w:rPr>
        <w:t>Контроль, учёт и оказание методической помощи воспитателям</w:t>
      </w:r>
      <w:r w:rsidR="00464D4D" w:rsidRPr="00464D4D">
        <w:rPr>
          <w:rFonts w:ascii="Times New Roman" w:hAnsi="Times New Roman" w:cs="Times New Roman"/>
          <w:sz w:val="24"/>
          <w:szCs w:val="24"/>
        </w:rPr>
        <w:t xml:space="preserve"> </w:t>
      </w:r>
      <w:r w:rsidRPr="00464D4D">
        <w:rPr>
          <w:rFonts w:ascii="Times New Roman" w:hAnsi="Times New Roman" w:cs="Times New Roman"/>
          <w:sz w:val="24"/>
          <w:szCs w:val="24"/>
        </w:rPr>
        <w:t xml:space="preserve">специалистам). </w:t>
      </w:r>
    </w:p>
    <w:p w:rsidR="004C783B" w:rsidRPr="00464D4D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64D4D">
        <w:rPr>
          <w:rFonts w:ascii="Times New Roman" w:hAnsi="Times New Roman" w:cs="Times New Roman"/>
          <w:sz w:val="24"/>
          <w:szCs w:val="24"/>
        </w:rPr>
        <w:t xml:space="preserve">Обеспечение или предложения педагогам самостоятельно изучить необходимую литературу с рекомендациями по организации образовательного процесса, взаимодействию с родителями воспитанников, повышению профессиональной компетентности. </w:t>
      </w:r>
    </w:p>
    <w:p w:rsidR="004C783B" w:rsidRPr="00464D4D" w:rsidRDefault="004C783B" w:rsidP="004C783B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64D4D">
        <w:rPr>
          <w:rFonts w:ascii="Times New Roman" w:hAnsi="Times New Roman" w:cs="Times New Roman"/>
          <w:sz w:val="24"/>
          <w:szCs w:val="24"/>
        </w:rPr>
        <w:t xml:space="preserve">Обучение педагогов правильному и рациональному ведению документации. </w:t>
      </w:r>
    </w:p>
    <w:p w:rsidR="00464D4D" w:rsidRPr="00464D4D" w:rsidRDefault="00464D4D" w:rsidP="00464D4D">
      <w:pPr>
        <w:numPr>
          <w:ilvl w:val="1"/>
          <w:numId w:val="10"/>
        </w:numPr>
        <w:spacing w:after="20" w:line="271" w:lineRule="auto"/>
        <w:ind w:right="38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64D4D">
        <w:rPr>
          <w:rFonts w:ascii="Times New Roman" w:hAnsi="Times New Roman" w:cs="Times New Roman"/>
          <w:sz w:val="24"/>
          <w:szCs w:val="24"/>
        </w:rPr>
        <w:t xml:space="preserve">Своевременное решение конфликтных ситуаций. </w:t>
      </w:r>
    </w:p>
    <w:p w:rsidR="00464D4D" w:rsidRPr="00464D4D" w:rsidRDefault="00464D4D" w:rsidP="00464D4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464D4D" w:rsidRPr="00464D4D" w:rsidRDefault="00464D4D" w:rsidP="00464D4D">
      <w:pPr>
        <w:ind w:left="518" w:right="387" w:firstLine="850"/>
        <w:rPr>
          <w:rFonts w:ascii="Times New Roman" w:hAnsi="Times New Roman" w:cs="Times New Roman"/>
          <w:sz w:val="24"/>
          <w:szCs w:val="24"/>
        </w:rPr>
      </w:pPr>
      <w:r w:rsidRPr="00464D4D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464D4D">
        <w:rPr>
          <w:rFonts w:ascii="Times New Roman" w:hAnsi="Times New Roman" w:cs="Times New Roman"/>
          <w:sz w:val="24"/>
          <w:szCs w:val="24"/>
        </w:rPr>
        <w:t xml:space="preserve">, используемые в работе по наставничеству: наблюдение педагогического процесса у опытных педагогов, взаимопосещение, консультации, открытые мероприятия, круглые столы, семинары-практикумы и т.д. Разнообразные формы работы с наставляемым способствуют развитию познавательного интереса к профессии, активному освоению приемов работы с детьми и их родителями, оказывает положительное влияние на совершенствование профессиональной деятельности. </w:t>
      </w:r>
    </w:p>
    <w:p w:rsidR="00464D4D" w:rsidRPr="00464D4D" w:rsidRDefault="00464D4D" w:rsidP="00464D4D">
      <w:pPr>
        <w:ind w:left="518" w:right="387" w:firstLine="850"/>
        <w:rPr>
          <w:rFonts w:ascii="Times New Roman" w:hAnsi="Times New Roman" w:cs="Times New Roman"/>
          <w:sz w:val="24"/>
          <w:szCs w:val="24"/>
        </w:rPr>
      </w:pPr>
      <w:r w:rsidRPr="00464D4D">
        <w:rPr>
          <w:rFonts w:ascii="Times New Roman" w:hAnsi="Times New Roman" w:cs="Times New Roman"/>
          <w:sz w:val="24"/>
          <w:szCs w:val="24"/>
        </w:rPr>
        <w:t xml:space="preserve">В методическом сопровождении деятельности педагогов важны не разнообразие мероприятий, а система, направленная на совершенствование профессиональной подготовки путем освоения целостной работы воспитателя (специалиста) ДОУ. </w:t>
      </w:r>
    </w:p>
    <w:p w:rsidR="007F243A" w:rsidRDefault="00AF4397" w:rsidP="00940940">
      <w:pPr>
        <w:ind w:left="528" w:right="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40940" w:rsidRPr="00464D4D">
        <w:rPr>
          <w:rFonts w:ascii="Times New Roman" w:hAnsi="Times New Roman" w:cs="Times New Roman"/>
          <w:sz w:val="24"/>
          <w:szCs w:val="24"/>
        </w:rPr>
        <w:t xml:space="preserve">Реализация Программы рассчитана на один учебный год, осуществляется наставниками, наставляемыми, куратором (заместителем заведующего), заведующим ДОУ. </w:t>
      </w:r>
      <w:r w:rsidR="00940940">
        <w:rPr>
          <w:rFonts w:ascii="Times New Roman" w:hAnsi="Times New Roman" w:cs="Times New Roman"/>
          <w:sz w:val="24"/>
          <w:szCs w:val="24"/>
        </w:rPr>
        <w:t>Согласно плану</w:t>
      </w:r>
      <w:r w:rsidR="00940940" w:rsidRPr="00464D4D">
        <w:rPr>
          <w:rFonts w:ascii="Times New Roman" w:hAnsi="Times New Roman" w:cs="Times New Roman"/>
          <w:sz w:val="24"/>
          <w:szCs w:val="24"/>
        </w:rPr>
        <w:t xml:space="preserve"> по наставничеству</w:t>
      </w:r>
      <w:r w:rsidR="00940940">
        <w:rPr>
          <w:rFonts w:ascii="Times New Roman" w:hAnsi="Times New Roman" w:cs="Times New Roman"/>
          <w:sz w:val="24"/>
          <w:szCs w:val="24"/>
        </w:rPr>
        <w:t xml:space="preserve"> МБДОУ «ВЦРР – детский сад №2»</w:t>
      </w:r>
      <w:r w:rsidR="00940940" w:rsidRPr="00464D4D">
        <w:rPr>
          <w:rFonts w:ascii="Times New Roman" w:hAnsi="Times New Roman" w:cs="Times New Roman"/>
          <w:sz w:val="24"/>
          <w:szCs w:val="24"/>
        </w:rPr>
        <w:t xml:space="preserve"> каждый наставник составляет индивидуальные планы работы на год, в соответствии с которыми и осуществляется работа </w:t>
      </w:r>
      <w:r w:rsidR="00940940">
        <w:rPr>
          <w:rFonts w:ascii="Times New Roman" w:hAnsi="Times New Roman" w:cs="Times New Roman"/>
          <w:sz w:val="24"/>
          <w:szCs w:val="24"/>
        </w:rPr>
        <w:t>и контроль.</w:t>
      </w:r>
    </w:p>
    <w:p w:rsidR="00940940" w:rsidRPr="00464D4D" w:rsidRDefault="007F243A" w:rsidP="00940940">
      <w:pPr>
        <w:ind w:left="528" w:right="387"/>
        <w:rPr>
          <w:rFonts w:ascii="Times New Roman" w:hAnsi="Times New Roman" w:cs="Times New Roman"/>
          <w:sz w:val="24"/>
          <w:szCs w:val="24"/>
        </w:rPr>
      </w:pPr>
      <w:r w:rsidRPr="007F243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40940" w:rsidRPr="007F243A">
        <w:rPr>
          <w:rFonts w:ascii="Times New Roman" w:hAnsi="Times New Roman" w:cs="Times New Roman"/>
          <w:b/>
          <w:sz w:val="24"/>
          <w:szCs w:val="24"/>
        </w:rPr>
        <w:t xml:space="preserve"> Контроль</w:t>
      </w:r>
      <w:r w:rsidR="00940940" w:rsidRPr="00464D4D">
        <w:rPr>
          <w:rFonts w:ascii="Times New Roman" w:hAnsi="Times New Roman" w:cs="Times New Roman"/>
          <w:sz w:val="24"/>
          <w:szCs w:val="24"/>
        </w:rPr>
        <w:t xml:space="preserve"> реализации программы включает: посещение занятий, родительских собраний и других мероприятий проводимые наставником и наставляемым, анализ планов и отчетов. В конце учебного года результаты работы по наставничеству, то есть результаты реализации Программы представляются на итоговом педагогическом совете</w:t>
      </w:r>
      <w:r w:rsidR="00940940">
        <w:rPr>
          <w:rFonts w:ascii="Times New Roman" w:hAnsi="Times New Roman" w:cs="Times New Roman"/>
          <w:sz w:val="24"/>
          <w:szCs w:val="24"/>
        </w:rPr>
        <w:t>.</w:t>
      </w:r>
    </w:p>
    <w:p w:rsidR="00464D4D" w:rsidRDefault="00464D4D" w:rsidP="00464D4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B22BF1" w:rsidRDefault="00B22BF1" w:rsidP="00464D4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B22BF1" w:rsidRDefault="00B22BF1" w:rsidP="00464D4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B22BF1" w:rsidRDefault="00B22BF1" w:rsidP="00464D4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B22BF1" w:rsidRDefault="00B22BF1" w:rsidP="00464D4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B22BF1" w:rsidRDefault="00B22BF1" w:rsidP="00464D4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B22BF1" w:rsidRDefault="00B22BF1" w:rsidP="00464D4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B22BF1" w:rsidRDefault="00B22BF1" w:rsidP="00464D4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B22BF1" w:rsidRPr="00464D4D" w:rsidRDefault="00B22BF1" w:rsidP="00464D4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49558F" w:rsidRDefault="0049558F" w:rsidP="0049558F">
      <w:pPr>
        <w:shd w:val="clear" w:color="auto" w:fill="FFFFFF"/>
        <w:spacing w:after="0" w:line="285" w:lineRule="atLeast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40940" w:rsidRDefault="00940940" w:rsidP="0049558F">
      <w:pPr>
        <w:shd w:val="clear" w:color="auto" w:fill="FFFFFF"/>
        <w:spacing w:after="0" w:line="285" w:lineRule="atLeast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40940" w:rsidRDefault="00940940" w:rsidP="0049558F">
      <w:pPr>
        <w:shd w:val="clear" w:color="auto" w:fill="FFFFFF"/>
        <w:spacing w:after="0" w:line="285" w:lineRule="atLeast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40940" w:rsidRDefault="00940940" w:rsidP="0049558F">
      <w:pPr>
        <w:shd w:val="clear" w:color="auto" w:fill="FFFFFF"/>
        <w:spacing w:after="0" w:line="285" w:lineRule="atLeast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40940" w:rsidRDefault="00940940" w:rsidP="0049558F">
      <w:pPr>
        <w:shd w:val="clear" w:color="auto" w:fill="FFFFFF"/>
        <w:spacing w:after="0" w:line="28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19FD" w:rsidRDefault="00C919FD" w:rsidP="0049558F">
      <w:pPr>
        <w:shd w:val="clear" w:color="auto" w:fill="FFFFFF"/>
        <w:spacing w:after="0" w:line="28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19FD" w:rsidRDefault="00C919FD" w:rsidP="0049558F">
      <w:pPr>
        <w:shd w:val="clear" w:color="auto" w:fill="FFFFFF"/>
        <w:spacing w:after="0" w:line="28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58F" w:rsidRDefault="0049558F" w:rsidP="0049558F">
      <w:pPr>
        <w:shd w:val="clear" w:color="auto" w:fill="FFFFFF"/>
        <w:spacing w:after="0" w:line="28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4D4D" w:rsidRPr="00464D4D" w:rsidRDefault="00B22BF1" w:rsidP="0049558F">
      <w:pPr>
        <w:shd w:val="clear" w:color="auto" w:fill="FFFFFF"/>
        <w:spacing w:after="0" w:line="28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2.3 </w:t>
      </w:r>
      <w:r w:rsidR="00495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по реализации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47"/>
        <w:gridCol w:w="3129"/>
        <w:gridCol w:w="2225"/>
        <w:gridCol w:w="2481"/>
      </w:tblGrid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58F" w:rsidRDefault="0049558F" w:rsidP="0037282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58F" w:rsidRDefault="0049558F" w:rsidP="0037282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58F" w:rsidRDefault="0049558F" w:rsidP="0037282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предоставления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58F" w:rsidRDefault="0049558F" w:rsidP="0037282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Используемые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момент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отвечает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позволяет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Отразить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тонкости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стажисты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материал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нуждаются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Список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педагогический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смягчить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статусные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неформальную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чашкой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«наставник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видеозаписи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</w:tr>
      <w:tr w:rsidR="0049558F" w:rsidTr="003728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Вознаградить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выплаты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стимулирующих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благодарности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почетные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58F" w:rsidRDefault="0049558F" w:rsidP="0037282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 </w:t>
            </w:r>
          </w:p>
        </w:tc>
      </w:tr>
    </w:tbl>
    <w:p w:rsidR="00225D19" w:rsidRPr="00225D19" w:rsidRDefault="00225D19" w:rsidP="00225D19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AF4397" w:rsidRP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Заключение</w:t>
      </w:r>
    </w:p>
    <w:p w:rsidR="00AF4397" w:rsidRP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В современных условиях система наставничества в ДОУ является эффективной формой становления и развития профессиональной компетентности педагога. Поскольку наставничество является процессом двусторонним и представляет собой партнерские взаимоотношения, то основным условием его эффективности является мотивационная </w:t>
      </w: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lastRenderedPageBreak/>
        <w:t>готовность наставника передать свои знания, умения и опыт наставляемому педагогу. Современный воспитатель заинтересован в освоении новых форматов педагогического наставничества, перспективных и потенциально ресурсных для профессионального развития, персонифицированного повышения квалификации в совместной образовательной деятельности, формирования своего имиджа на муниципальном уровне. В результате педагог приобретает уверенность в правильном выборе профессии.</w:t>
      </w:r>
    </w:p>
    <w:p w:rsidR="00AF4397" w:rsidRP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Большую эффективность по сравнению с традиционными формами работы </w:t>
      </w:r>
      <w:r w:rsidRPr="00AF4397">
        <w:rPr>
          <w:rFonts w:ascii="Times New Roman" w:hAnsi="Times New Roman" w:cs="Times New Roman"/>
          <w:i/>
          <w:color w:val="111111"/>
          <w:sz w:val="24"/>
          <w:szCs w:val="24"/>
          <w:highlight w:val="white"/>
        </w:rPr>
        <w:t>(беседы, консультации, посещения и обсуждения занятий)</w:t>
      </w: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 </w:t>
      </w: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 w:color="000000"/>
        </w:rPr>
        <w:t>имеют новые нетрадиционные или модернизированные</w:t>
      </w: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видеолекции, презентация собственных продуктов, созданных в процессе обучения, чаты саморефлексии.</w:t>
      </w:r>
    </w:p>
    <w:p w:rsidR="00AF4397" w:rsidRP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В коллективе, где опора на положительные качества воспитателя сочетается с высокой требовательностью к нему, живут хорошие традиции, дух высокой ответственности, товарищеской взаимопомощи, творческой инициативы, тогда освоение новых компетенций проходит более успешно и приносит свои плоды в кротчайшие сроки.</w:t>
      </w:r>
    </w:p>
    <w:p w:rsidR="00AF4397" w:rsidRP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Литература</w:t>
      </w:r>
    </w:p>
    <w:p w:rsidR="00AF4397" w:rsidRP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1. </w:t>
      </w:r>
      <w:r w:rsidRPr="00AF4397"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  <w:t>Наставничество</w:t>
      </w: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 в ДОУ / портал информационной поддержки специалистов дошкольных организаций Ресурсы образования [Электронный ресурс]. — </w:t>
      </w: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 w:color="000000"/>
        </w:rPr>
        <w:t>Режим доступа</w:t>
      </w: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</w:t>
      </w:r>
    </w:p>
    <w:p w:rsidR="00AF4397" w:rsidRP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https://www.resobr.ru/article/39808-organizatsiyaraboty-s-molodymi-pedagogamivdou?ustp=W&amp;ustp=W</w:t>
      </w:r>
    </w:p>
    <w:p w:rsidR="00AF4397" w:rsidRP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2. </w:t>
      </w:r>
      <w:r w:rsidRPr="00AF4397"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  <w:t>Наставничество</w:t>
      </w: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 как метод обучения персонала. Помощь молодым специалистам на новой </w:t>
      </w:r>
      <w:r w:rsidRPr="00AF4397"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  <w:t>работе/ FB</w:t>
      </w: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.ru [Электронный ресурс]. — </w:t>
      </w: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 w:color="000000"/>
        </w:rPr>
        <w:t>Режим доступа</w:t>
      </w: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 https://fb.ru/article/254159/nastavnichestvo-kak-metodobucheniyapersonala- pomosch-molodyim-spetsialistam-na-novoyrabote</w:t>
      </w: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3. О роли </w:t>
      </w:r>
      <w:r w:rsidRPr="00AF4397">
        <w:rPr>
          <w:rFonts w:ascii="Times New Roman" w:hAnsi="Times New Roman" w:cs="Times New Roman"/>
          <w:b/>
          <w:color w:val="111111"/>
          <w:sz w:val="24"/>
          <w:szCs w:val="24"/>
          <w:highlight w:val="white"/>
        </w:rPr>
        <w:t>наставничества</w:t>
      </w: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 в дошкольном образовательном учреждении/ Дошкольная академия / Выпуск № 60—61, октябрь 2015 [Электронный ресурс]. — </w:t>
      </w: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  <w:u w:val="single" w:color="000000"/>
        </w:rPr>
        <w:t>Режим доступа</w:t>
      </w:r>
      <w:r w:rsidRPr="00AF4397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 </w:t>
      </w:r>
      <w:hyperlink r:id="rId10" w:history="1">
        <w:r w:rsidRPr="000C5919">
          <w:rPr>
            <w:rStyle w:val="a4"/>
            <w:rFonts w:ascii="Times New Roman" w:hAnsi="Times New Roman" w:cs="Times New Roman"/>
            <w:sz w:val="24"/>
            <w:szCs w:val="24"/>
          </w:rPr>
          <w:t>https://io.nios.ru/articles2/74/10/o-rolinastavnichestva-v-doshkolnomobrazovatelnom-uchrezhdenii</w:t>
        </w:r>
      </w:hyperlink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</w:p>
    <w:p w:rsid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</w:p>
    <w:p w:rsidR="00AF4397" w:rsidRDefault="00AF4397" w:rsidP="00AF4397">
      <w:pPr>
        <w:tabs>
          <w:tab w:val="left" w:pos="8789"/>
        </w:tabs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111111"/>
          <w:sz w:val="24"/>
          <w:szCs w:val="24"/>
          <w:highlight w:val="white"/>
        </w:rPr>
        <w:tab/>
        <w:t>Приложение 1</w:t>
      </w:r>
    </w:p>
    <w:p w:rsidR="00AF4397" w:rsidRPr="00AF4397" w:rsidRDefault="00AF4397" w:rsidP="00AF4397">
      <w:pPr>
        <w:spacing w:before="225" w:after="225"/>
        <w:ind w:firstLine="405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</w:p>
    <w:p w:rsidR="005B3374" w:rsidRDefault="00225D19" w:rsidP="005B3374">
      <w:pPr>
        <w:pStyle w:val="1"/>
        <w:numPr>
          <w:ilvl w:val="0"/>
          <w:numId w:val="0"/>
        </w:numPr>
        <w:ind w:left="2241" w:right="1965"/>
      </w:pPr>
      <w:r w:rsidRPr="00225D19">
        <w:rPr>
          <w:rFonts w:ascii="Arial" w:hAnsi="Arial" w:cs="Arial"/>
          <w:b w:val="0"/>
          <w:bCs/>
          <w:color w:val="181818"/>
          <w:sz w:val="28"/>
          <w:szCs w:val="28"/>
          <w:lang w:eastAsia="ru-RU"/>
        </w:rPr>
        <w:t> </w:t>
      </w:r>
      <w:r w:rsidR="005B3374">
        <w:t xml:space="preserve">Образец индивидуального плана наставничества </w:t>
      </w:r>
    </w:p>
    <w:p w:rsidR="005B3374" w:rsidRDefault="005B3374" w:rsidP="005B3374">
      <w:pPr>
        <w:spacing w:after="0" w:line="259" w:lineRule="auto"/>
      </w:pPr>
    </w:p>
    <w:tbl>
      <w:tblPr>
        <w:tblStyle w:val="TableGrid"/>
        <w:tblW w:w="9471" w:type="dxa"/>
        <w:tblInd w:w="632" w:type="dxa"/>
        <w:tblCellMar>
          <w:top w:w="4" w:type="dxa"/>
          <w:left w:w="115" w:type="dxa"/>
        </w:tblCellMar>
        <w:tblLook w:val="04A0"/>
      </w:tblPr>
      <w:tblGrid>
        <w:gridCol w:w="3948"/>
        <w:gridCol w:w="1281"/>
        <w:gridCol w:w="2287"/>
        <w:gridCol w:w="1955"/>
      </w:tblGrid>
      <w:tr w:rsidR="005B3374" w:rsidRPr="005B3374" w:rsidTr="00B22BF1">
        <w:trPr>
          <w:trHeight w:val="45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658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работы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B3374" w:rsidRPr="005B3374" w:rsidTr="00B22BF1">
        <w:trPr>
          <w:trHeight w:val="562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0" w:right="8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наставника/наставников, куратора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6"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</w:p>
          <w:p w:rsidR="005B3374" w:rsidRPr="005B3374" w:rsidRDefault="005B3374" w:rsidP="0037282F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</w:tr>
      <w:tr w:rsidR="005B3374" w:rsidRPr="005B3374" w:rsidTr="00B22BF1">
        <w:trPr>
          <w:trHeight w:val="883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0" w:right="116" w:firstLine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Утверждение индивидуальных планов работы наставников и наставляемых.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24"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</w:p>
          <w:p w:rsidR="005B3374" w:rsidRPr="005B3374" w:rsidRDefault="005B3374" w:rsidP="0037282F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объединений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куратор/ руководитель </w:t>
            </w:r>
          </w:p>
        </w:tc>
      </w:tr>
      <w:tr w:rsidR="005B3374" w:rsidRPr="005B3374" w:rsidTr="00B22BF1">
        <w:trPr>
          <w:trHeight w:val="249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5B3374">
            <w:pPr>
              <w:numPr>
                <w:ilvl w:val="0"/>
                <w:numId w:val="13"/>
              </w:numPr>
              <w:spacing w:line="277" w:lineRule="auto"/>
              <w:ind w:right="120" w:firstLine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«Расскажи о себе» (определение круга вопросов, интересов, проблем в работе). </w:t>
            </w:r>
          </w:p>
          <w:p w:rsidR="005B3374" w:rsidRPr="005B3374" w:rsidRDefault="005B3374" w:rsidP="005B3374">
            <w:pPr>
              <w:numPr>
                <w:ilvl w:val="0"/>
                <w:numId w:val="13"/>
              </w:numPr>
              <w:spacing w:after="7" w:line="278" w:lineRule="auto"/>
              <w:ind w:right="120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оформления документации наставников, наставляемых </w:t>
            </w:r>
          </w:p>
          <w:p w:rsidR="005B3374" w:rsidRPr="005B3374" w:rsidRDefault="005B3374" w:rsidP="005B3374">
            <w:pPr>
              <w:numPr>
                <w:ilvl w:val="0"/>
                <w:numId w:val="13"/>
              </w:numPr>
              <w:spacing w:line="259" w:lineRule="auto"/>
              <w:ind w:right="120" w:firstLine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Помощь в составлении календарно-тематического планирования.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7"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консультации </w:t>
            </w:r>
          </w:p>
          <w:p w:rsidR="005B3374" w:rsidRPr="005B3374" w:rsidRDefault="005B3374" w:rsidP="0037282F">
            <w:pPr>
              <w:spacing w:line="259" w:lineRule="auto"/>
              <w:ind w:left="48" w:right="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наставника и наставляемого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38" w:right="479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куратор, наставн ики </w:t>
            </w:r>
          </w:p>
        </w:tc>
      </w:tr>
      <w:tr w:rsidR="005B3374" w:rsidRPr="005B3374" w:rsidTr="00B22BF1">
        <w:trPr>
          <w:trHeight w:val="1949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80" w:lineRule="auto"/>
              <w:ind w:left="10" w:firstLine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</w:t>
            </w: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организационные формы обучения. Рациональное применение методов обучения. Работа с родителями (содержание, формы и методы работы). </w:t>
            </w:r>
          </w:p>
          <w:p w:rsidR="005B3374" w:rsidRPr="005B3374" w:rsidRDefault="005B3374" w:rsidP="0037282F">
            <w:pPr>
              <w:spacing w:line="259" w:lineRule="auto"/>
              <w:ind w:left="10" w:firstLine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Выбор приоритетной методической темы для самообразования.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23"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</w:t>
            </w:r>
          </w:p>
          <w:p w:rsidR="005B3374" w:rsidRPr="005B3374" w:rsidRDefault="005B3374" w:rsidP="0037282F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наставника и наставляемого групповая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5B3374" w:rsidRPr="005B3374" w:rsidTr="00B22BF1">
        <w:trPr>
          <w:trHeight w:val="1392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0" w:right="819" w:firstLine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образовательной деятельности. Виды анализа. Индивидуализация и дифференциация в обучении: различия, формы, методы.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7"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практикум </w:t>
            </w:r>
          </w:p>
          <w:p w:rsidR="005B3374" w:rsidRPr="005B3374" w:rsidRDefault="005B3374" w:rsidP="0037282F">
            <w:pPr>
              <w:spacing w:line="259" w:lineRule="auto"/>
              <w:ind w:left="48" w:right="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наставника и наставляемого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5B3374" w:rsidRPr="005B3374" w:rsidTr="00B22BF1">
        <w:trPr>
          <w:trHeight w:val="1249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0" w:right="225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и приемы развития познавательного интереса у дошкольников. </w:t>
            </w: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проведения досугов и развлечений.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22"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круглый стол </w:t>
            </w:r>
          </w:p>
          <w:p w:rsidR="005B3374" w:rsidRPr="005B3374" w:rsidRDefault="005B3374" w:rsidP="0037282F">
            <w:pPr>
              <w:spacing w:line="259" w:lineRule="auto"/>
              <w:ind w:left="48" w:right="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наставника и наставляемого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5B3374" w:rsidRPr="005B3374" w:rsidTr="00B22BF1">
        <w:trPr>
          <w:trHeight w:val="1114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0" w:right="117" w:firstLine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Работа по организации развития и совершенствования предметно- пространственной среды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7"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консультация </w:t>
            </w:r>
          </w:p>
          <w:p w:rsidR="005B3374" w:rsidRPr="005B3374" w:rsidRDefault="005B3374" w:rsidP="0037282F">
            <w:pPr>
              <w:spacing w:line="259" w:lineRule="auto"/>
              <w:ind w:left="48" w:right="2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наставника и наставляемого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5B3374" w:rsidRPr="005B3374" w:rsidTr="00B22BF1">
        <w:trPr>
          <w:trHeight w:val="1119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84" w:lineRule="auto"/>
              <w:ind w:left="10" w:firstLine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Посещение  </w:t>
            </w: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мероприятий опытных </w:t>
            </w: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педагогов </w:t>
            </w: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с </w:t>
            </w: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целью наблюдения и последующим </w:t>
            </w:r>
          </w:p>
          <w:p w:rsidR="005B3374" w:rsidRPr="005B3374" w:rsidRDefault="005B3374" w:rsidP="0037282F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анализом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23"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B3374" w:rsidRPr="005B3374" w:rsidRDefault="005B3374" w:rsidP="0037282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22" w:line="259" w:lineRule="auto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наблюдение, </w:t>
            </w:r>
          </w:p>
          <w:p w:rsidR="005B3374" w:rsidRPr="005B3374" w:rsidRDefault="005B3374" w:rsidP="0037282F">
            <w:pPr>
              <w:spacing w:line="259" w:lineRule="auto"/>
              <w:ind w:left="48" w:right="6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работа наставника и наставляемого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5B3374" w:rsidRPr="005B3374" w:rsidTr="00B22BF1">
        <w:trPr>
          <w:trHeight w:val="835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0" w:firstLine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Проектная работа Посещение мероприятий опытных педагогов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8"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B3374" w:rsidRPr="005B3374" w:rsidRDefault="005B3374" w:rsidP="0037282F">
            <w:pPr>
              <w:spacing w:line="259" w:lineRule="auto"/>
              <w:ind w:left="317" w:hanging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48" w:righ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творческой группе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5B3374" w:rsidRPr="005B3374" w:rsidTr="00B22BF1">
        <w:trPr>
          <w:trHeight w:val="836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Наблюдение за коммуникативным поведением педагога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8"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B3374" w:rsidRPr="005B3374" w:rsidRDefault="005B3374" w:rsidP="0037282F">
            <w:pPr>
              <w:spacing w:line="259" w:lineRule="auto"/>
              <w:ind w:left="317" w:hanging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48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творческой группы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5B3374" w:rsidRPr="005B3374" w:rsidTr="00B22BF1">
        <w:trPr>
          <w:trHeight w:val="557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новыми педагогическими технологиями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8"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B3374" w:rsidRPr="005B3374" w:rsidRDefault="005B3374" w:rsidP="0037282F">
            <w:pPr>
              <w:spacing w:line="259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взаимопосещение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</w:tr>
    </w:tbl>
    <w:p w:rsidR="005B3374" w:rsidRDefault="005B3374" w:rsidP="005B3374">
      <w:pPr>
        <w:spacing w:after="0" w:line="259" w:lineRule="auto"/>
        <w:ind w:left="-600" w:right="126"/>
      </w:pPr>
    </w:p>
    <w:tbl>
      <w:tblPr>
        <w:tblStyle w:val="TableGrid"/>
        <w:tblW w:w="9498" w:type="dxa"/>
        <w:tblInd w:w="612" w:type="dxa"/>
        <w:tblCellMar>
          <w:top w:w="7" w:type="dxa"/>
          <w:left w:w="5" w:type="dxa"/>
          <w:right w:w="79" w:type="dxa"/>
        </w:tblCellMar>
        <w:tblLook w:val="04A0"/>
      </w:tblPr>
      <w:tblGrid>
        <w:gridCol w:w="4094"/>
        <w:gridCol w:w="1282"/>
        <w:gridCol w:w="2276"/>
        <w:gridCol w:w="1846"/>
      </w:tblGrid>
      <w:tr w:rsidR="005B3374" w:rsidRPr="005B3374" w:rsidTr="00AF4397">
        <w:trPr>
          <w:trHeight w:val="1666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3" w:line="259" w:lineRule="auto"/>
              <w:ind w:left="93"/>
              <w:jc w:val="center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года по </w:t>
            </w:r>
          </w:p>
          <w:p w:rsidR="005B3374" w:rsidRPr="005B3374" w:rsidRDefault="005B3374" w:rsidP="0037282F">
            <w:pPr>
              <w:spacing w:line="259" w:lineRule="auto"/>
              <w:ind w:left="102"/>
              <w:jc w:val="center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графику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58" w:right="144"/>
              <w:rPr>
                <w:rFonts w:ascii="Times New Roman" w:hAnsi="Times New Roman" w:cs="Times New Roman"/>
                <w:lang w:val="ru-RU"/>
              </w:rPr>
            </w:pPr>
            <w:r w:rsidRPr="005B3374">
              <w:rPr>
                <w:rFonts w:ascii="Times New Roman" w:hAnsi="Times New Roman" w:cs="Times New Roman"/>
                <w:lang w:val="ru-RU"/>
              </w:rPr>
              <w:t xml:space="preserve">занятий/образов ательной деятельности работа наставника и наставляемого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B3374" w:rsidRPr="005B3374" w:rsidTr="00AF4397">
        <w:trPr>
          <w:trHeight w:val="1944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20" w:firstLine="19"/>
              <w:rPr>
                <w:rFonts w:ascii="Times New Roman" w:hAnsi="Times New Roman" w:cs="Times New Roman"/>
                <w:lang w:val="ru-RU"/>
              </w:rPr>
            </w:pPr>
            <w:r w:rsidRPr="005B3374">
              <w:rPr>
                <w:rFonts w:ascii="Times New Roman" w:hAnsi="Times New Roman" w:cs="Times New Roman"/>
                <w:lang w:val="ru-RU"/>
              </w:rPr>
              <w:t xml:space="preserve">Посещение занятий/ образовательной деятельности, досуговых мероприятий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8" w:line="259" w:lineRule="auto"/>
              <w:ind w:left="158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в течение </w:t>
            </w:r>
          </w:p>
          <w:p w:rsidR="005B3374" w:rsidRPr="005B3374" w:rsidRDefault="005B3374" w:rsidP="0037282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учебного года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8" w:line="259" w:lineRule="auto"/>
              <w:ind w:left="182"/>
              <w:rPr>
                <w:rFonts w:ascii="Times New Roman" w:hAnsi="Times New Roman" w:cs="Times New Roman"/>
                <w:lang w:val="ru-RU"/>
              </w:rPr>
            </w:pPr>
            <w:r w:rsidRPr="005B3374">
              <w:rPr>
                <w:rFonts w:ascii="Times New Roman" w:hAnsi="Times New Roman" w:cs="Times New Roman"/>
                <w:lang w:val="ru-RU"/>
              </w:rPr>
              <w:t xml:space="preserve">взаимопосещение </w:t>
            </w:r>
          </w:p>
          <w:p w:rsidR="005B3374" w:rsidRPr="005B3374" w:rsidRDefault="005B3374" w:rsidP="0037282F">
            <w:pPr>
              <w:spacing w:line="259" w:lineRule="auto"/>
              <w:ind w:left="158" w:right="144"/>
              <w:rPr>
                <w:rFonts w:ascii="Times New Roman" w:hAnsi="Times New Roman" w:cs="Times New Roman"/>
                <w:lang w:val="ru-RU"/>
              </w:rPr>
            </w:pPr>
            <w:r w:rsidRPr="005B3374">
              <w:rPr>
                <w:rFonts w:ascii="Times New Roman" w:hAnsi="Times New Roman" w:cs="Times New Roman"/>
                <w:lang w:val="ru-RU"/>
              </w:rPr>
              <w:t xml:space="preserve">занятий/ образовательной деятельности работа наставника и наставляемого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202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куратор </w:t>
            </w:r>
          </w:p>
        </w:tc>
      </w:tr>
      <w:tr w:rsidR="005B3374" w:rsidRPr="005B3374" w:rsidTr="00AF4397">
        <w:trPr>
          <w:trHeight w:val="1109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20" w:right="585" w:firstLine="19"/>
              <w:rPr>
                <w:rFonts w:ascii="Times New Roman" w:hAnsi="Times New Roman" w:cs="Times New Roman"/>
                <w:lang w:val="ru-RU"/>
              </w:rPr>
            </w:pPr>
            <w:r w:rsidRPr="005B3374">
              <w:rPr>
                <w:rFonts w:ascii="Times New Roman" w:hAnsi="Times New Roman" w:cs="Times New Roman"/>
                <w:lang w:val="ru-RU"/>
              </w:rPr>
              <w:t xml:space="preserve">Организация самостоятельной работы по заданию наставника «Портфолио» педагогического работника.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3" w:line="259" w:lineRule="auto"/>
              <w:ind w:left="182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5B3374" w:rsidRPr="005B3374" w:rsidRDefault="005B3374" w:rsidP="0037282F">
            <w:pPr>
              <w:spacing w:line="259" w:lineRule="auto"/>
              <w:ind w:left="158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занятие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202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5B3374" w:rsidRPr="005B3374" w:rsidTr="00AF4397">
        <w:trPr>
          <w:trHeight w:val="1119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20" w:firstLine="19"/>
              <w:rPr>
                <w:rFonts w:ascii="Times New Roman" w:hAnsi="Times New Roman" w:cs="Times New Roman"/>
                <w:lang w:val="ru-RU"/>
              </w:rPr>
            </w:pPr>
            <w:r w:rsidRPr="005B3374">
              <w:rPr>
                <w:rFonts w:ascii="Times New Roman" w:hAnsi="Times New Roman" w:cs="Times New Roman"/>
                <w:lang w:val="ru-RU"/>
              </w:rPr>
              <w:t xml:space="preserve">Формы и методы организации досуга воспитанников.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02"/>
              <w:jc w:val="center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7" w:line="259" w:lineRule="auto"/>
              <w:ind w:left="182"/>
              <w:rPr>
                <w:rFonts w:ascii="Times New Roman" w:hAnsi="Times New Roman" w:cs="Times New Roman"/>
                <w:lang w:val="ru-RU"/>
              </w:rPr>
            </w:pPr>
            <w:r w:rsidRPr="005B3374">
              <w:rPr>
                <w:rFonts w:ascii="Times New Roman" w:hAnsi="Times New Roman" w:cs="Times New Roman"/>
                <w:lang w:val="ru-RU"/>
              </w:rPr>
              <w:t xml:space="preserve">групповая </w:t>
            </w:r>
          </w:p>
          <w:p w:rsidR="005B3374" w:rsidRPr="005B3374" w:rsidRDefault="005B3374" w:rsidP="0037282F">
            <w:pPr>
              <w:spacing w:line="259" w:lineRule="auto"/>
              <w:ind w:left="158" w:right="149"/>
              <w:rPr>
                <w:rFonts w:ascii="Times New Roman" w:hAnsi="Times New Roman" w:cs="Times New Roman"/>
                <w:lang w:val="ru-RU"/>
              </w:rPr>
            </w:pPr>
            <w:r w:rsidRPr="005B3374">
              <w:rPr>
                <w:rFonts w:ascii="Times New Roman" w:hAnsi="Times New Roman" w:cs="Times New Roman"/>
                <w:lang w:val="ru-RU"/>
              </w:rPr>
              <w:t xml:space="preserve">работа наставника и наставляемого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202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5B3374" w:rsidRPr="005B3374" w:rsidTr="00AF4397">
        <w:trPr>
          <w:trHeight w:val="1109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20" w:firstLine="19"/>
              <w:rPr>
                <w:rFonts w:ascii="Times New Roman" w:hAnsi="Times New Roman" w:cs="Times New Roman"/>
                <w:lang w:val="ru-RU"/>
              </w:rPr>
            </w:pPr>
            <w:r w:rsidRPr="005B3374">
              <w:rPr>
                <w:rFonts w:ascii="Times New Roman" w:hAnsi="Times New Roman" w:cs="Times New Roman"/>
                <w:lang w:val="ru-RU"/>
              </w:rPr>
              <w:t xml:space="preserve">Выступление на заседании педсовета о состоянии работы по теме самообразования.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0" w:line="259" w:lineRule="auto"/>
              <w:ind w:left="102"/>
              <w:jc w:val="center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апрель- </w:t>
            </w:r>
          </w:p>
          <w:p w:rsidR="005B3374" w:rsidRPr="005B3374" w:rsidRDefault="005B3374" w:rsidP="0037282F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7" w:line="259" w:lineRule="auto"/>
              <w:ind w:left="182"/>
              <w:rPr>
                <w:rFonts w:ascii="Times New Roman" w:hAnsi="Times New Roman" w:cs="Times New Roman"/>
                <w:lang w:val="ru-RU"/>
              </w:rPr>
            </w:pPr>
            <w:r w:rsidRPr="005B3374">
              <w:rPr>
                <w:rFonts w:ascii="Times New Roman" w:hAnsi="Times New Roman" w:cs="Times New Roman"/>
                <w:lang w:val="ru-RU"/>
              </w:rPr>
              <w:t xml:space="preserve">консультация </w:t>
            </w:r>
          </w:p>
          <w:p w:rsidR="005B3374" w:rsidRPr="005B3374" w:rsidRDefault="005B3374" w:rsidP="0037282F">
            <w:pPr>
              <w:spacing w:line="259" w:lineRule="auto"/>
              <w:ind w:left="158" w:right="144"/>
              <w:rPr>
                <w:rFonts w:ascii="Times New Roman" w:hAnsi="Times New Roman" w:cs="Times New Roman"/>
                <w:lang w:val="ru-RU"/>
              </w:rPr>
            </w:pPr>
            <w:r w:rsidRPr="005B3374">
              <w:rPr>
                <w:rFonts w:ascii="Times New Roman" w:hAnsi="Times New Roman" w:cs="Times New Roman"/>
                <w:lang w:val="ru-RU"/>
              </w:rPr>
              <w:t>работа наставника и наставляемого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202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5B3374" w:rsidRPr="005B3374" w:rsidTr="00AF4397">
        <w:trPr>
          <w:trHeight w:val="1392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20" w:right="98" w:firstLine="19"/>
              <w:rPr>
                <w:rFonts w:ascii="Times New Roman" w:hAnsi="Times New Roman" w:cs="Times New Roman"/>
                <w:lang w:val="ru-RU"/>
              </w:rPr>
            </w:pPr>
            <w:r w:rsidRPr="005B3374">
              <w:rPr>
                <w:rFonts w:ascii="Times New Roman" w:hAnsi="Times New Roman" w:cs="Times New Roman"/>
                <w:lang w:val="ru-RU"/>
              </w:rPr>
              <w:t xml:space="preserve">Подведение итогов работы за учебный год. Анализ качества дошкольного образования. Отчёт о результатах работы по теме самообразования.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24" w:line="259" w:lineRule="auto"/>
              <w:ind w:left="182"/>
              <w:rPr>
                <w:rFonts w:ascii="Times New Roman" w:hAnsi="Times New Roman" w:cs="Times New Roman"/>
                <w:lang w:val="ru-RU"/>
              </w:rPr>
            </w:pPr>
            <w:r w:rsidRPr="005B3374">
              <w:rPr>
                <w:rFonts w:ascii="Times New Roman" w:hAnsi="Times New Roman" w:cs="Times New Roman"/>
                <w:lang w:val="ru-RU"/>
              </w:rPr>
              <w:t xml:space="preserve">круглый стол </w:t>
            </w:r>
          </w:p>
          <w:p w:rsidR="005B3374" w:rsidRPr="005B3374" w:rsidRDefault="005B3374" w:rsidP="0037282F">
            <w:pPr>
              <w:spacing w:line="259" w:lineRule="auto"/>
              <w:ind w:left="158"/>
              <w:rPr>
                <w:rFonts w:ascii="Times New Roman" w:hAnsi="Times New Roman" w:cs="Times New Roman"/>
                <w:lang w:val="ru-RU"/>
              </w:rPr>
            </w:pPr>
            <w:r w:rsidRPr="005B3374">
              <w:rPr>
                <w:rFonts w:ascii="Times New Roman" w:hAnsi="Times New Roman" w:cs="Times New Roman"/>
                <w:lang w:val="ru-RU"/>
              </w:rPr>
              <w:t xml:space="preserve">заседания МО заседание педсовета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202"/>
              <w:rPr>
                <w:rFonts w:ascii="Times New Roman" w:hAnsi="Times New Roman" w:cs="Times New Roman"/>
              </w:rPr>
            </w:pPr>
            <w:r w:rsidRPr="005B3374">
              <w:rPr>
                <w:rFonts w:ascii="Times New Roman" w:hAnsi="Times New Roman" w:cs="Times New Roman"/>
              </w:rPr>
              <w:t xml:space="preserve">куратор </w:t>
            </w:r>
          </w:p>
        </w:tc>
      </w:tr>
    </w:tbl>
    <w:p w:rsidR="00AF4397" w:rsidRDefault="00AF4397" w:rsidP="00AF4397">
      <w:pPr>
        <w:shd w:val="clear" w:color="auto" w:fill="FFFFFF"/>
        <w:spacing w:after="225" w:line="360" w:lineRule="atLeast"/>
        <w:jc w:val="right"/>
        <w:textAlignment w:val="baseline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225D19" w:rsidRPr="00225D19" w:rsidRDefault="00AF4397" w:rsidP="00AF4397">
      <w:pPr>
        <w:shd w:val="clear" w:color="auto" w:fill="FFFFFF"/>
        <w:spacing w:after="225" w:line="360" w:lineRule="atLeast"/>
        <w:jc w:val="right"/>
        <w:textAlignment w:val="baseline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181818"/>
          <w:sz w:val="19"/>
          <w:szCs w:val="19"/>
          <w:lang w:eastAsia="ru-RU"/>
        </w:rPr>
        <w:t>Приложение 2</w:t>
      </w:r>
    </w:p>
    <w:p w:rsidR="005B3374" w:rsidRDefault="00225D19" w:rsidP="005B3374">
      <w:pPr>
        <w:tabs>
          <w:tab w:val="left" w:pos="8367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5D1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5B3374" w:rsidRPr="005B3374" w:rsidRDefault="005B3374" w:rsidP="005B3374">
      <w:pPr>
        <w:tabs>
          <w:tab w:val="left" w:pos="8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374">
        <w:rPr>
          <w:rFonts w:ascii="Times New Roman" w:hAnsi="Times New Roman" w:cs="Times New Roman"/>
          <w:b/>
          <w:sz w:val="24"/>
          <w:szCs w:val="24"/>
        </w:rPr>
        <w:t>ИНДИВИДУАЛЬНАЯ ПРОГРАММА НАСТАВНИЧЕСТВА</w:t>
      </w:r>
    </w:p>
    <w:p w:rsidR="005B3374" w:rsidRPr="005B3374" w:rsidRDefault="005B3374" w:rsidP="005B3374">
      <w:pPr>
        <w:tabs>
          <w:tab w:val="left" w:pos="83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lastRenderedPageBreak/>
        <w:t>Ф.И.О. наставляемого ______________________________________________</w:t>
      </w:r>
    </w:p>
    <w:p w:rsidR="005B3374" w:rsidRPr="005B3374" w:rsidRDefault="005B3374" w:rsidP="005B3374">
      <w:pPr>
        <w:tabs>
          <w:tab w:val="left" w:pos="83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>Ф.И.О. наставник __________________________________________________</w:t>
      </w:r>
    </w:p>
    <w:p w:rsidR="005B3374" w:rsidRPr="005B3374" w:rsidRDefault="005B3374" w:rsidP="005B3374">
      <w:pPr>
        <w:tabs>
          <w:tab w:val="left" w:pos="83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Тема:_____________________________________________________________ </w:t>
      </w:r>
    </w:p>
    <w:p w:rsidR="005B3374" w:rsidRPr="005B3374" w:rsidRDefault="005B3374" w:rsidP="005B3374">
      <w:pPr>
        <w:tabs>
          <w:tab w:val="left" w:pos="83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>Цель:______________________________________________________________________________________________________________________________________________________________________________________________________________</w:t>
      </w:r>
    </w:p>
    <w:p w:rsidR="005B3374" w:rsidRPr="005B3374" w:rsidRDefault="005B3374" w:rsidP="005B3374">
      <w:pPr>
        <w:tabs>
          <w:tab w:val="left" w:pos="83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>Срок осуществления программы наставничества:</w:t>
      </w:r>
    </w:p>
    <w:p w:rsidR="005B3374" w:rsidRPr="005B3374" w:rsidRDefault="005B3374" w:rsidP="005B3374">
      <w:pPr>
        <w:tabs>
          <w:tab w:val="left" w:pos="83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>с «_____» _____________ 20__ г. по «_____» _____________ 20__ г.</w:t>
      </w:r>
    </w:p>
    <w:tbl>
      <w:tblPr>
        <w:tblStyle w:val="a5"/>
        <w:tblW w:w="0" w:type="auto"/>
        <w:tblLook w:val="04A0"/>
      </w:tblPr>
      <w:tblGrid>
        <w:gridCol w:w="2478"/>
        <w:gridCol w:w="2478"/>
        <w:gridCol w:w="2478"/>
        <w:gridCol w:w="2479"/>
      </w:tblGrid>
      <w:tr w:rsidR="005B3374" w:rsidRPr="005B3374" w:rsidTr="0037282F"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b/>
                <w:sz w:val="24"/>
                <w:szCs w:val="24"/>
              </w:rPr>
              <w:t>Сроки  выполнения</w:t>
            </w:r>
          </w:p>
        </w:tc>
        <w:tc>
          <w:tcPr>
            <w:tcW w:w="2479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B3374" w:rsidRPr="005B3374" w:rsidTr="0037282F"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374" w:rsidRPr="005B3374" w:rsidTr="0037282F"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374" w:rsidRPr="005B3374" w:rsidTr="0037282F"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374" w:rsidRPr="005B3374" w:rsidTr="0037282F"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374" w:rsidRPr="005B3374" w:rsidTr="0037282F"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374" w:rsidRPr="005B3374" w:rsidTr="0037282F"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374" w:rsidRPr="005B3374" w:rsidTr="0037282F"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5B3374" w:rsidRPr="005B3374" w:rsidRDefault="005B3374" w:rsidP="0037282F">
            <w:pPr>
              <w:tabs>
                <w:tab w:val="left" w:pos="83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3374" w:rsidRPr="005B3374" w:rsidRDefault="005B3374" w:rsidP="005B3374">
      <w:pPr>
        <w:tabs>
          <w:tab w:val="left" w:pos="83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374" w:rsidRPr="005B3374" w:rsidRDefault="005B3374" w:rsidP="005B3374">
      <w:pPr>
        <w:tabs>
          <w:tab w:val="left" w:pos="545"/>
          <w:tab w:val="left" w:pos="83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374">
        <w:rPr>
          <w:rFonts w:ascii="Times New Roman" w:hAnsi="Times New Roman" w:cs="Times New Roman"/>
          <w:b/>
          <w:sz w:val="24"/>
          <w:szCs w:val="24"/>
        </w:rPr>
        <w:tab/>
      </w:r>
    </w:p>
    <w:p w:rsidR="005B3374" w:rsidRPr="005B3374" w:rsidRDefault="005B3374" w:rsidP="005B3374">
      <w:pPr>
        <w:tabs>
          <w:tab w:val="left" w:pos="545"/>
          <w:tab w:val="left" w:pos="83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374">
        <w:rPr>
          <w:rFonts w:ascii="Times New Roman" w:hAnsi="Times New Roman" w:cs="Times New Roman"/>
          <w:b/>
          <w:sz w:val="24"/>
          <w:szCs w:val="24"/>
        </w:rPr>
        <w:t>Наставляемый: _________________________ «_____» _____________ 20__ г.</w:t>
      </w:r>
    </w:p>
    <w:p w:rsidR="005B3374" w:rsidRPr="005B3374" w:rsidRDefault="005B3374" w:rsidP="005B3374">
      <w:pPr>
        <w:tabs>
          <w:tab w:val="left" w:pos="545"/>
          <w:tab w:val="left" w:pos="83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374">
        <w:rPr>
          <w:rFonts w:ascii="Times New Roman" w:hAnsi="Times New Roman" w:cs="Times New Roman"/>
          <w:b/>
          <w:sz w:val="24"/>
          <w:szCs w:val="24"/>
        </w:rPr>
        <w:t>Наставник _______________________________ «_____» ___________ 20__ г.</w:t>
      </w:r>
    </w:p>
    <w:p w:rsidR="005B3374" w:rsidRPr="005B3374" w:rsidRDefault="005B3374" w:rsidP="005B3374">
      <w:pPr>
        <w:tabs>
          <w:tab w:val="left" w:pos="545"/>
          <w:tab w:val="left" w:pos="83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374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5B3374" w:rsidRPr="005B3374" w:rsidRDefault="005B3374" w:rsidP="005B3374">
      <w:pPr>
        <w:tabs>
          <w:tab w:val="left" w:pos="545"/>
          <w:tab w:val="left" w:pos="83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374">
        <w:rPr>
          <w:rFonts w:ascii="Times New Roman" w:hAnsi="Times New Roman" w:cs="Times New Roman"/>
          <w:b/>
          <w:sz w:val="24"/>
          <w:szCs w:val="24"/>
        </w:rPr>
        <w:t>Куратор _______________________________ «_____» _____________ 20__ г.</w:t>
      </w:r>
      <w:r w:rsidRPr="005B3374">
        <w:rPr>
          <w:rFonts w:ascii="Times New Roman" w:hAnsi="Times New Roman" w:cs="Times New Roman"/>
          <w:b/>
          <w:sz w:val="24"/>
          <w:szCs w:val="24"/>
        </w:rPr>
        <w:tab/>
      </w:r>
    </w:p>
    <w:p w:rsidR="005B3374" w:rsidRPr="005B3374" w:rsidRDefault="005B3374" w:rsidP="005B3374">
      <w:pPr>
        <w:tabs>
          <w:tab w:val="left" w:pos="8367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3374" w:rsidRPr="005B3374" w:rsidRDefault="005B3374" w:rsidP="005B3374">
      <w:pPr>
        <w:pStyle w:val="Default"/>
      </w:pPr>
      <w:r w:rsidRPr="005B3374">
        <w:rPr>
          <w:b/>
          <w:bCs/>
        </w:rPr>
        <w:t>ИТОГИ РЕАЛИЗАЦИИ ПРОГРАММЫ НАСТАВНИЧЕСТВА</w:t>
      </w:r>
    </w:p>
    <w:p w:rsidR="005B3374" w:rsidRPr="005B3374" w:rsidRDefault="005B3374" w:rsidP="005B3374">
      <w:pPr>
        <w:pStyle w:val="Default"/>
      </w:pPr>
    </w:p>
    <w:p w:rsidR="005B3374" w:rsidRPr="005B3374" w:rsidRDefault="005B3374" w:rsidP="005B3374">
      <w:pPr>
        <w:pStyle w:val="Default"/>
      </w:pPr>
      <w:r w:rsidRPr="005B3374">
        <w:t>Ф.И.О. наставляемого ______________________________________________</w:t>
      </w:r>
    </w:p>
    <w:p w:rsidR="005B3374" w:rsidRPr="005B3374" w:rsidRDefault="005B3374" w:rsidP="005B3374">
      <w:pPr>
        <w:pStyle w:val="Default"/>
      </w:pPr>
      <w:r w:rsidRPr="005B3374">
        <w:t>Ф.И.О. наставник __________________________________________________</w:t>
      </w:r>
    </w:p>
    <w:p w:rsidR="005B3374" w:rsidRPr="005B3374" w:rsidRDefault="005B3374" w:rsidP="005B3374">
      <w:pPr>
        <w:pStyle w:val="Default"/>
      </w:pPr>
      <w:r w:rsidRPr="005B3374">
        <w:t xml:space="preserve">Тема:_____________________________________________________________ </w:t>
      </w:r>
    </w:p>
    <w:p w:rsidR="005B3374" w:rsidRPr="005B3374" w:rsidRDefault="005B3374" w:rsidP="005B3374">
      <w:pPr>
        <w:pStyle w:val="Default"/>
      </w:pPr>
      <w:r w:rsidRPr="005B3374">
        <w:t>Цель:______________________________________________________________________________________________________________________________________________________________________________________________________________</w:t>
      </w:r>
    </w:p>
    <w:p w:rsidR="005B3374" w:rsidRPr="005B3374" w:rsidRDefault="005B3374" w:rsidP="005B3374">
      <w:pPr>
        <w:pStyle w:val="Default"/>
      </w:pPr>
      <w:r w:rsidRPr="005B3374">
        <w:t>Срок осуществления программы наставничества:</w:t>
      </w:r>
    </w:p>
    <w:p w:rsidR="005B3374" w:rsidRPr="005B3374" w:rsidRDefault="005B3374" w:rsidP="005B3374">
      <w:pPr>
        <w:pStyle w:val="Default"/>
      </w:pPr>
      <w:r w:rsidRPr="005B3374">
        <w:t>с «_____» _____________ 20__ г. по «_____» _____________ 20__ г.</w:t>
      </w:r>
    </w:p>
    <w:p w:rsidR="005B3374" w:rsidRPr="005B3374" w:rsidRDefault="005B3374" w:rsidP="005B3374">
      <w:pPr>
        <w:pStyle w:val="Default"/>
        <w:jc w:val="both"/>
      </w:pPr>
    </w:p>
    <w:p w:rsidR="005B3374" w:rsidRPr="005B3374" w:rsidRDefault="005B3374" w:rsidP="005B3374">
      <w:pPr>
        <w:pStyle w:val="Default"/>
        <w:jc w:val="both"/>
      </w:pPr>
      <w:r w:rsidRPr="005B3374">
        <w:t xml:space="preserve">Краткая характеристика выполнения наставником индивидуальной программы наставничества (перечисляются знания и навыки и др. характеристики, приобретенные наставляемым в период наставничества, оценивается его готовность к самостоятельному их применению и др.)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_________________________________________________________________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_________________________________________________________________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_________________________________________________________________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_________________________________________________________________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_________________________________________________________________ </w:t>
      </w:r>
    </w:p>
    <w:p w:rsidR="005B3374" w:rsidRPr="005B3374" w:rsidRDefault="005B3374" w:rsidP="005B3374">
      <w:pPr>
        <w:pStyle w:val="Default"/>
        <w:jc w:val="both"/>
      </w:pPr>
      <w:r w:rsidRPr="005B3374">
        <w:lastRenderedPageBreak/>
        <w:t xml:space="preserve">Рекомендации наставляемому по результатам осуществления программы наставничества (указываются компетенции и др. наставляемого, требующие дальнейшего развития)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_________________________________________________________________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_________________________________________________________________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_________________________________________________________________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_________________________________________________________________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_________________________________________________________________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_________________________________________________________________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_________________________________________________________________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Вывод об эффективности реализации программы наставничества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_________________________________________________________________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_________________________________________________________________ </w:t>
      </w:r>
    </w:p>
    <w:p w:rsidR="005B3374" w:rsidRPr="005B3374" w:rsidRDefault="005B3374" w:rsidP="005B3374">
      <w:pPr>
        <w:pStyle w:val="Default"/>
        <w:jc w:val="both"/>
      </w:pPr>
      <w:r w:rsidRPr="005B3374">
        <w:t xml:space="preserve">_________________________________________________________________ </w:t>
      </w:r>
    </w:p>
    <w:p w:rsidR="005B3374" w:rsidRDefault="005B3374" w:rsidP="005B3374">
      <w:pPr>
        <w:pStyle w:val="Default"/>
        <w:jc w:val="both"/>
      </w:pPr>
      <w:r w:rsidRPr="005B3374">
        <w:t xml:space="preserve">Наставник _______________________________ «_____» _____________ 20__ г. </w:t>
      </w:r>
    </w:p>
    <w:p w:rsidR="00AF4397" w:rsidRDefault="00AF4397" w:rsidP="005B3374">
      <w:pPr>
        <w:pStyle w:val="Default"/>
        <w:jc w:val="both"/>
      </w:pPr>
    </w:p>
    <w:p w:rsidR="00AF4397" w:rsidRDefault="00AF4397" w:rsidP="005B3374">
      <w:pPr>
        <w:pStyle w:val="Default"/>
        <w:jc w:val="both"/>
      </w:pPr>
    </w:p>
    <w:p w:rsidR="00AF4397" w:rsidRPr="005B3374" w:rsidRDefault="00AF4397" w:rsidP="005B3374">
      <w:pPr>
        <w:pStyle w:val="Default"/>
        <w:jc w:val="both"/>
      </w:pPr>
    </w:p>
    <w:p w:rsidR="005B3374" w:rsidRDefault="005B3374" w:rsidP="005B3374">
      <w:pPr>
        <w:tabs>
          <w:tab w:val="left" w:pos="8367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F4397" w:rsidRPr="00AF4397" w:rsidRDefault="00AF4397" w:rsidP="00AF4397">
      <w:pPr>
        <w:tabs>
          <w:tab w:val="left" w:pos="8367"/>
        </w:tabs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F4397">
        <w:rPr>
          <w:rFonts w:ascii="Times New Roman" w:hAnsi="Times New Roman" w:cs="Times New Roman"/>
          <w:b/>
          <w:bCs/>
          <w:iCs/>
          <w:sz w:val="24"/>
          <w:szCs w:val="24"/>
        </w:rPr>
        <w:t>Приложение 3</w:t>
      </w:r>
    </w:p>
    <w:p w:rsidR="005B3374" w:rsidRPr="005B3374" w:rsidRDefault="005B3374" w:rsidP="005B3374">
      <w:pPr>
        <w:spacing w:after="17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B3374">
        <w:rPr>
          <w:rFonts w:ascii="Times New Roman" w:hAnsi="Times New Roman" w:cs="Times New Roman"/>
          <w:b/>
          <w:sz w:val="24"/>
          <w:szCs w:val="24"/>
        </w:rPr>
        <w:t xml:space="preserve">Анкета для наставника </w:t>
      </w:r>
    </w:p>
    <w:p w:rsidR="005B3374" w:rsidRPr="005B3374" w:rsidRDefault="005B3374" w:rsidP="005B3374">
      <w:pPr>
        <w:spacing w:after="204" w:line="259" w:lineRule="auto"/>
        <w:rPr>
          <w:rFonts w:ascii="Times New Roman" w:hAnsi="Times New Roman" w:cs="Times New Roman"/>
          <w:sz w:val="24"/>
          <w:szCs w:val="24"/>
        </w:rPr>
      </w:pPr>
    </w:p>
    <w:p w:rsidR="005B3374" w:rsidRPr="005B3374" w:rsidRDefault="005B3374" w:rsidP="005B3374">
      <w:pPr>
        <w:spacing w:after="3" w:line="270" w:lineRule="auto"/>
        <w:ind w:left="528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i/>
          <w:sz w:val="24"/>
          <w:szCs w:val="24"/>
        </w:rPr>
        <w:t xml:space="preserve">Уважаемый педагог! </w:t>
      </w:r>
    </w:p>
    <w:p w:rsidR="005B3374" w:rsidRPr="005B3374" w:rsidRDefault="005B3374" w:rsidP="005B3374">
      <w:pPr>
        <w:spacing w:after="3" w:line="270" w:lineRule="auto"/>
        <w:ind w:left="528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i/>
          <w:sz w:val="24"/>
          <w:szCs w:val="24"/>
        </w:rPr>
        <w:t xml:space="preserve">Эта анкета необходима для того, чтобы улучшить процесс адаптации и наставничества новых работников в нашей организации. </w:t>
      </w:r>
    </w:p>
    <w:p w:rsidR="005B3374" w:rsidRPr="005B3374" w:rsidRDefault="005B3374" w:rsidP="005B3374">
      <w:pPr>
        <w:spacing w:after="3" w:line="270" w:lineRule="auto"/>
        <w:ind w:left="528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i/>
          <w:sz w:val="24"/>
          <w:szCs w:val="24"/>
        </w:rPr>
        <w:t xml:space="preserve">К Вам прикреплен стажер. Ответьте, пожалуйста, как строится ваше взаимодействие и как Вы оцениваете результат. </w:t>
      </w:r>
    </w:p>
    <w:tbl>
      <w:tblPr>
        <w:tblStyle w:val="TableGrid"/>
        <w:tblW w:w="9647" w:type="dxa"/>
        <w:tblInd w:w="538" w:type="dxa"/>
        <w:tblCellMar>
          <w:top w:w="7" w:type="dxa"/>
          <w:left w:w="5" w:type="dxa"/>
          <w:bottom w:w="25" w:type="dxa"/>
          <w:right w:w="74" w:type="dxa"/>
        </w:tblCellMar>
        <w:tblLook w:val="04A0"/>
      </w:tblPr>
      <w:tblGrid>
        <w:gridCol w:w="7241"/>
        <w:gridCol w:w="2406"/>
      </w:tblGrid>
      <w:tr w:rsidR="005B3374" w:rsidRPr="005B3374" w:rsidTr="0037282F">
        <w:trPr>
          <w:trHeight w:val="552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Оценка </w:t>
            </w:r>
          </w:p>
          <w:p w:rsidR="005B3374" w:rsidRPr="005B3374" w:rsidRDefault="005B3374" w:rsidP="0037282F">
            <w:pPr>
              <w:spacing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(по шкале от 1 до 5) </w:t>
            </w:r>
          </w:p>
        </w:tc>
      </w:tr>
      <w:tr w:rsidR="005B3374" w:rsidRPr="005B3374" w:rsidTr="0037282F">
        <w:trPr>
          <w:trHeight w:val="687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3374" w:rsidRPr="005B3374" w:rsidRDefault="005B3374" w:rsidP="0037282F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Достаточно ли было времени, проведенного Вами со стажером, для получения им необходимых знаний и навыков?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374" w:rsidRPr="005B3374" w:rsidTr="0037282F">
        <w:trPr>
          <w:trHeight w:val="403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3374" w:rsidRPr="005B3374" w:rsidRDefault="005B3374" w:rsidP="0037282F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Насколько точно следовал Вашим рекомендациям стажер?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374" w:rsidRPr="005B3374" w:rsidTr="0037282F">
        <w:trPr>
          <w:trHeight w:val="682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3374" w:rsidRPr="005B3374" w:rsidRDefault="005B3374" w:rsidP="0037282F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В какой степени затраченное на наставничество время было посвящено проработке теоретических знаний?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374" w:rsidRPr="005B3374" w:rsidTr="0037282F">
        <w:trPr>
          <w:trHeight w:val="682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3374" w:rsidRPr="005B3374" w:rsidRDefault="005B3374" w:rsidP="0037282F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В какой степени затраченное на наставничество время было посвящено проработке практических навыков?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374" w:rsidRPr="005B3374" w:rsidTr="0037282F">
        <w:trPr>
          <w:trHeight w:val="960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3374" w:rsidRPr="005B3374" w:rsidRDefault="005B3374" w:rsidP="0037282F">
            <w:pPr>
              <w:spacing w:line="259" w:lineRule="auto"/>
              <w:ind w:left="115" w:right="9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Насколько, по Вашему мнению, стажер готов к самостоятельному исполнению должностных обязанностей благодаря пройденному наставничеству?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374" w:rsidRPr="005B3374" w:rsidTr="0037282F">
        <w:trPr>
          <w:trHeight w:val="682"/>
        </w:trPr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3374" w:rsidRPr="005B3374" w:rsidRDefault="005B3374" w:rsidP="0037282F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Каков на данный момент, на Ваш взгляд, уровень профессионализма стажера?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374" w:rsidRPr="005B3374" w:rsidTr="0037282F">
        <w:trPr>
          <w:trHeight w:val="1508"/>
        </w:trPr>
        <w:tc>
          <w:tcPr>
            <w:tcW w:w="7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5B3374" w:rsidRPr="005B3374" w:rsidRDefault="005B3374" w:rsidP="0037282F">
            <w:pPr>
              <w:spacing w:after="36" w:line="266" w:lineRule="auto"/>
              <w:ind w:left="115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Какой из аспектов адаптации, на Ваш взгляд, является наиболее важным для стажера при прохождении наставничества? </w:t>
            </w: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Расставьте баллы от 1 до 5 для каждого из параметров: </w:t>
            </w:r>
          </w:p>
          <w:p w:rsidR="005B3374" w:rsidRPr="005B3374" w:rsidRDefault="005B3374" w:rsidP="005B3374">
            <w:pPr>
              <w:numPr>
                <w:ilvl w:val="0"/>
                <w:numId w:val="14"/>
              </w:numPr>
              <w:spacing w:after="26" w:line="271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помощь при вхождении в коллектив, знакомство с принятыми правилами поведения; </w:t>
            </w:r>
          </w:p>
          <w:p w:rsidR="005B3374" w:rsidRPr="005B3374" w:rsidRDefault="005B3374" w:rsidP="005B3374">
            <w:pPr>
              <w:numPr>
                <w:ilvl w:val="0"/>
                <w:numId w:val="14"/>
              </w:numPr>
              <w:spacing w:after="154" w:line="259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практических навыков работы; </w:t>
            </w:r>
          </w:p>
          <w:p w:rsidR="005B3374" w:rsidRPr="005B3374" w:rsidRDefault="005B3374" w:rsidP="005B3374">
            <w:pPr>
              <w:numPr>
                <w:ilvl w:val="0"/>
                <w:numId w:val="14"/>
              </w:numPr>
              <w:spacing w:after="145" w:line="259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изучение теории, выявление пробелов в знаниях; </w:t>
            </w:r>
          </w:p>
          <w:p w:rsidR="005B3374" w:rsidRPr="005B3374" w:rsidRDefault="005B3374" w:rsidP="005B3374">
            <w:pPr>
              <w:numPr>
                <w:ilvl w:val="0"/>
                <w:numId w:val="14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административных процедур и принятых правил делопроизводства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374" w:rsidRPr="005B3374" w:rsidTr="0037282F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374" w:rsidRPr="005B3374" w:rsidTr="0037282F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374" w:rsidRPr="005B3374" w:rsidTr="0037282F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374" w:rsidRPr="005B3374" w:rsidTr="0037282F">
        <w:trPr>
          <w:trHeight w:val="1789"/>
        </w:trPr>
        <w:tc>
          <w:tcPr>
            <w:tcW w:w="724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74" w:rsidRPr="005B3374" w:rsidRDefault="005B3374" w:rsidP="0037282F">
            <w:pPr>
              <w:spacing w:after="21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8. Какой из используемых Вами методов обучения Вы считаете наиболее эффективным? </w:t>
            </w:r>
            <w:r w:rsidRPr="005B3374">
              <w:rPr>
                <w:rFonts w:ascii="Times New Roman" w:hAnsi="Times New Roman" w:cs="Times New Roman"/>
                <w:sz w:val="24"/>
                <w:szCs w:val="24"/>
              </w:rPr>
              <w:t xml:space="preserve">Расставьте баллы от 1 до 5 для каждого из методов: </w:t>
            </w:r>
          </w:p>
          <w:p w:rsidR="005B3374" w:rsidRPr="005B3374" w:rsidRDefault="005B3374" w:rsidP="005B3374">
            <w:pPr>
              <w:numPr>
                <w:ilvl w:val="0"/>
                <w:numId w:val="15"/>
              </w:numPr>
              <w:spacing w:after="32" w:line="274" w:lineRule="auto"/>
              <w:ind w:left="625" w:hanging="4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самостоятельное изучение стажером материалов и выполнение заданий, ответы наставника на возникающие вопросы по электронной почте; </w:t>
            </w:r>
          </w:p>
          <w:p w:rsidR="005B3374" w:rsidRPr="005B3374" w:rsidRDefault="005B3374" w:rsidP="005B3374">
            <w:pPr>
              <w:numPr>
                <w:ilvl w:val="0"/>
                <w:numId w:val="15"/>
              </w:numPr>
              <w:spacing w:after="32" w:line="270" w:lineRule="auto"/>
              <w:ind w:left="625" w:hanging="4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основном самостоятельное изучение стажером материалов и выполнение заданий, ответы наставника на возникающие вопросы по телефону; </w:t>
            </w:r>
          </w:p>
          <w:p w:rsidR="005B3374" w:rsidRPr="005B3374" w:rsidRDefault="005B3374" w:rsidP="005B3374">
            <w:pPr>
              <w:numPr>
                <w:ilvl w:val="0"/>
                <w:numId w:val="15"/>
              </w:numPr>
              <w:spacing w:after="156" w:line="259" w:lineRule="auto"/>
              <w:ind w:left="625" w:hanging="4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личные консультации в заранее определенное время; </w:t>
            </w:r>
          </w:p>
          <w:p w:rsidR="005B3374" w:rsidRPr="005B3374" w:rsidRDefault="005B3374" w:rsidP="005B3374">
            <w:pPr>
              <w:numPr>
                <w:ilvl w:val="0"/>
                <w:numId w:val="15"/>
              </w:numPr>
              <w:spacing w:after="146" w:line="259" w:lineRule="auto"/>
              <w:ind w:left="625" w:hanging="4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личные консультации по мере возникновения необходимости; </w:t>
            </w:r>
          </w:p>
          <w:p w:rsidR="005B3374" w:rsidRPr="005B3374" w:rsidRDefault="005B3374" w:rsidP="005B3374">
            <w:pPr>
              <w:numPr>
                <w:ilvl w:val="0"/>
                <w:numId w:val="15"/>
              </w:numPr>
              <w:spacing w:line="259" w:lineRule="auto"/>
              <w:ind w:left="625" w:hanging="4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3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поэтапный совместный разбор практических заданий 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374" w:rsidRPr="005B3374" w:rsidTr="0037282F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3374" w:rsidRPr="005B3374" w:rsidRDefault="005B3374" w:rsidP="003728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5B3374" w:rsidRDefault="005B3374" w:rsidP="003728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374" w:rsidRPr="004A2DED" w:rsidTr="0037282F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B3374" w:rsidRPr="00E56664" w:rsidRDefault="005B3374" w:rsidP="0037282F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E56664" w:rsidRDefault="005B3374" w:rsidP="0037282F">
            <w:pPr>
              <w:spacing w:line="259" w:lineRule="auto"/>
              <w:rPr>
                <w:lang w:val="ru-RU"/>
              </w:rPr>
            </w:pPr>
          </w:p>
        </w:tc>
      </w:tr>
      <w:tr w:rsidR="005B3374" w:rsidRPr="004A2DED" w:rsidTr="0037282F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3374" w:rsidRPr="00E56664" w:rsidRDefault="005B3374" w:rsidP="0037282F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E56664" w:rsidRDefault="005B3374" w:rsidP="0037282F">
            <w:pPr>
              <w:spacing w:line="259" w:lineRule="auto"/>
              <w:rPr>
                <w:lang w:val="ru-RU"/>
              </w:rPr>
            </w:pPr>
          </w:p>
        </w:tc>
      </w:tr>
      <w:tr w:rsidR="005B3374" w:rsidRPr="004A2DED" w:rsidTr="0037282F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E56664" w:rsidRDefault="005B3374" w:rsidP="0037282F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74" w:rsidRPr="00E56664" w:rsidRDefault="005B3374" w:rsidP="0037282F">
            <w:pPr>
              <w:spacing w:line="259" w:lineRule="auto"/>
              <w:rPr>
                <w:lang w:val="ru-RU"/>
              </w:rPr>
            </w:pPr>
          </w:p>
        </w:tc>
      </w:tr>
    </w:tbl>
    <w:p w:rsidR="005B3374" w:rsidRDefault="005B3374" w:rsidP="005B3374">
      <w:pPr>
        <w:ind w:left="528" w:right="387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Ваши предложения по организации процесса наставничества ДОУ: </w:t>
      </w:r>
      <w:r w:rsidR="00C919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AF4397" w:rsidRDefault="00AF4397" w:rsidP="00AF4397">
      <w:pPr>
        <w:ind w:right="387"/>
        <w:jc w:val="right"/>
        <w:rPr>
          <w:rFonts w:ascii="Times New Roman" w:hAnsi="Times New Roman" w:cs="Times New Roman"/>
          <w:sz w:val="24"/>
          <w:szCs w:val="24"/>
        </w:rPr>
      </w:pPr>
    </w:p>
    <w:p w:rsidR="005B3374" w:rsidRDefault="00AF4397" w:rsidP="00AF4397">
      <w:pPr>
        <w:ind w:right="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Приложение 4</w:t>
      </w:r>
    </w:p>
    <w:p w:rsidR="005B3374" w:rsidRPr="005B3374" w:rsidRDefault="005B3374" w:rsidP="005B3374">
      <w:pPr>
        <w:spacing w:after="17" w:line="366" w:lineRule="auto"/>
        <w:ind w:left="527" w:right="2494" w:firstLine="3366"/>
        <w:rPr>
          <w:rFonts w:ascii="Times New Roman" w:hAnsi="Times New Roman" w:cs="Times New Roman"/>
          <w:b/>
          <w:sz w:val="24"/>
          <w:szCs w:val="24"/>
        </w:rPr>
      </w:pPr>
      <w:r w:rsidRPr="005B3374">
        <w:rPr>
          <w:rFonts w:ascii="Times New Roman" w:hAnsi="Times New Roman" w:cs="Times New Roman"/>
          <w:b/>
          <w:sz w:val="24"/>
          <w:szCs w:val="24"/>
        </w:rPr>
        <w:t xml:space="preserve">Анкета для наставляемого </w:t>
      </w:r>
    </w:p>
    <w:p w:rsidR="005B3374" w:rsidRPr="005B3374" w:rsidRDefault="005B3374" w:rsidP="005B3374">
      <w:pPr>
        <w:spacing w:after="17" w:line="366" w:lineRule="auto"/>
        <w:ind w:left="527" w:right="2494" w:firstLine="3366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i/>
          <w:sz w:val="24"/>
          <w:szCs w:val="24"/>
        </w:rPr>
        <w:t xml:space="preserve">Уважаемый педагог! </w:t>
      </w:r>
    </w:p>
    <w:p w:rsidR="005B3374" w:rsidRPr="005B3374" w:rsidRDefault="005B3374" w:rsidP="005B3374">
      <w:pPr>
        <w:spacing w:after="129" w:line="270" w:lineRule="auto"/>
        <w:ind w:left="528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i/>
          <w:sz w:val="24"/>
          <w:szCs w:val="24"/>
        </w:rPr>
        <w:t xml:space="preserve">Эта анкета необходима для того, чтобы улучшить в нашей организации адаптацию новых работников. </w:t>
      </w:r>
    </w:p>
    <w:p w:rsidR="005B3374" w:rsidRPr="005B3374" w:rsidRDefault="005B3374" w:rsidP="005B3374">
      <w:pPr>
        <w:spacing w:after="137" w:line="270" w:lineRule="auto"/>
        <w:ind w:left="528" w:right="462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i/>
          <w:sz w:val="24"/>
          <w:szCs w:val="24"/>
        </w:rPr>
        <w:t xml:space="preserve">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подходящий ответ или укажите свой вариант ответа. </w:t>
      </w:r>
    </w:p>
    <w:p w:rsidR="005B3374" w:rsidRPr="005B3374" w:rsidRDefault="005B3374" w:rsidP="005B3374">
      <w:pPr>
        <w:spacing w:after="116"/>
        <w:ind w:left="528" w:right="387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1.Как можете охарактеризовать периодичность общения с наставником? Отметьте подходящий вариант или напишите свой: </w:t>
      </w:r>
    </w:p>
    <w:p w:rsidR="005B3374" w:rsidRPr="005B3374" w:rsidRDefault="005B3374" w:rsidP="005B3374">
      <w:pPr>
        <w:numPr>
          <w:ilvl w:val="0"/>
          <w:numId w:val="16"/>
        </w:numPr>
        <w:spacing w:after="135" w:line="271" w:lineRule="auto"/>
        <w:ind w:right="387" w:hanging="182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каждый день; </w:t>
      </w:r>
    </w:p>
    <w:p w:rsidR="005B3374" w:rsidRPr="005B3374" w:rsidRDefault="005B3374" w:rsidP="005B3374">
      <w:pPr>
        <w:numPr>
          <w:ilvl w:val="0"/>
          <w:numId w:val="16"/>
        </w:numPr>
        <w:spacing w:after="119" w:line="271" w:lineRule="auto"/>
        <w:ind w:right="387" w:hanging="182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один раз в неделю; </w:t>
      </w:r>
    </w:p>
    <w:p w:rsidR="005B3374" w:rsidRPr="005B3374" w:rsidRDefault="005B3374" w:rsidP="005B3374">
      <w:pPr>
        <w:numPr>
          <w:ilvl w:val="0"/>
          <w:numId w:val="16"/>
        </w:numPr>
        <w:spacing w:after="133" w:line="271" w:lineRule="auto"/>
        <w:ind w:right="387" w:hanging="182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2–3 раза в месяц; </w:t>
      </w:r>
    </w:p>
    <w:p w:rsidR="005B3374" w:rsidRPr="005B3374" w:rsidRDefault="005B3374" w:rsidP="005B3374">
      <w:pPr>
        <w:numPr>
          <w:ilvl w:val="0"/>
          <w:numId w:val="16"/>
        </w:numPr>
        <w:spacing w:after="127" w:line="271" w:lineRule="auto"/>
        <w:ind w:right="387" w:hanging="182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вообще не встречались. </w:t>
      </w:r>
    </w:p>
    <w:p w:rsidR="005B3374" w:rsidRPr="005B3374" w:rsidRDefault="005B3374" w:rsidP="005B3374">
      <w:pPr>
        <w:spacing w:after="121"/>
        <w:ind w:left="528" w:right="387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2.Какое время в среднем в неделю у Вас уходило на общение с наставником? </w:t>
      </w:r>
    </w:p>
    <w:p w:rsidR="00C919FD" w:rsidRDefault="005B3374" w:rsidP="005B3374">
      <w:pPr>
        <w:numPr>
          <w:ilvl w:val="0"/>
          <w:numId w:val="17"/>
        </w:numPr>
        <w:spacing w:after="117" w:line="271" w:lineRule="auto"/>
        <w:ind w:right="387" w:hanging="182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>3,5</w:t>
      </w:r>
    </w:p>
    <w:p w:rsidR="005B3374" w:rsidRPr="005B3374" w:rsidRDefault="005B3374" w:rsidP="005B3374">
      <w:pPr>
        <w:numPr>
          <w:ilvl w:val="0"/>
          <w:numId w:val="17"/>
        </w:numPr>
        <w:spacing w:after="117" w:line="271" w:lineRule="auto"/>
        <w:ind w:right="387" w:hanging="182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–2,5 часа в неделю; </w:t>
      </w:r>
    </w:p>
    <w:p w:rsidR="005B3374" w:rsidRPr="005B3374" w:rsidRDefault="005B3374" w:rsidP="005B3374">
      <w:pPr>
        <w:numPr>
          <w:ilvl w:val="0"/>
          <w:numId w:val="17"/>
        </w:numPr>
        <w:spacing w:after="131" w:line="271" w:lineRule="auto"/>
        <w:ind w:right="387" w:hanging="182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2–1,5 часа в неделю; </w:t>
      </w:r>
    </w:p>
    <w:p w:rsidR="005B3374" w:rsidRPr="005B3374" w:rsidRDefault="005B3374" w:rsidP="005B3374">
      <w:pPr>
        <w:numPr>
          <w:ilvl w:val="0"/>
          <w:numId w:val="17"/>
        </w:numPr>
        <w:spacing w:after="136" w:line="271" w:lineRule="auto"/>
        <w:ind w:right="387" w:hanging="182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полчаса в неделю; </w:t>
      </w:r>
    </w:p>
    <w:p w:rsidR="005B3374" w:rsidRPr="005B3374" w:rsidRDefault="005B3374" w:rsidP="005B3374">
      <w:pPr>
        <w:spacing w:after="104"/>
        <w:ind w:left="528" w:right="387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3.Как строилось Ваше общение с наставником? Оцените в процентном соотношении, когда Вы были инициатором общения и когда он, по схеме «Вы – наставник»: </w:t>
      </w:r>
    </w:p>
    <w:p w:rsidR="005B3374" w:rsidRPr="005B3374" w:rsidRDefault="005B3374" w:rsidP="005B3374">
      <w:pPr>
        <w:numPr>
          <w:ilvl w:val="0"/>
          <w:numId w:val="18"/>
        </w:numPr>
        <w:spacing w:after="126" w:line="271" w:lineRule="auto"/>
        <w:ind w:right="387" w:hanging="182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lastRenderedPageBreak/>
        <w:t xml:space="preserve">30–70 процентов; </w:t>
      </w:r>
    </w:p>
    <w:p w:rsidR="005B3374" w:rsidRPr="005B3374" w:rsidRDefault="005B3374" w:rsidP="005B3374">
      <w:pPr>
        <w:numPr>
          <w:ilvl w:val="0"/>
          <w:numId w:val="18"/>
        </w:numPr>
        <w:spacing w:after="117" w:line="271" w:lineRule="auto"/>
        <w:ind w:right="387" w:hanging="182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60–40 процентов; </w:t>
      </w:r>
    </w:p>
    <w:p w:rsidR="00C919FD" w:rsidRDefault="005B3374" w:rsidP="005B3374">
      <w:pPr>
        <w:numPr>
          <w:ilvl w:val="0"/>
          <w:numId w:val="18"/>
        </w:numPr>
        <w:spacing w:after="20" w:line="375" w:lineRule="auto"/>
        <w:ind w:right="387" w:hanging="182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70–30 процентов; </w:t>
      </w:r>
    </w:p>
    <w:p w:rsidR="005B3374" w:rsidRPr="005B3374" w:rsidRDefault="005B3374" w:rsidP="005B3374">
      <w:pPr>
        <w:numPr>
          <w:ilvl w:val="0"/>
          <w:numId w:val="18"/>
        </w:numPr>
        <w:spacing w:after="20" w:line="375" w:lineRule="auto"/>
        <w:ind w:right="387" w:hanging="182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–80–20 процентов. </w:t>
      </w:r>
    </w:p>
    <w:p w:rsidR="005B3374" w:rsidRPr="005B3374" w:rsidRDefault="005B3374" w:rsidP="005B3374">
      <w:pPr>
        <w:spacing w:after="142"/>
        <w:ind w:left="528" w:right="387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4.Всегда ли наставник мог дать ответы на Ваши вопросы? </w:t>
      </w:r>
    </w:p>
    <w:p w:rsidR="00C919FD" w:rsidRDefault="005B3374" w:rsidP="005B3374">
      <w:pPr>
        <w:spacing w:after="1" w:line="414" w:lineRule="auto"/>
        <w:ind w:left="528" w:right="8184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>–да,</w:t>
      </w:r>
      <w:r>
        <w:rPr>
          <w:rFonts w:ascii="Times New Roman" w:hAnsi="Times New Roman" w:cs="Times New Roman"/>
          <w:sz w:val="24"/>
          <w:szCs w:val="24"/>
        </w:rPr>
        <w:t xml:space="preserve"> всегда;</w:t>
      </w:r>
    </w:p>
    <w:p w:rsidR="00C919FD" w:rsidRDefault="005B3374" w:rsidP="005B3374">
      <w:pPr>
        <w:spacing w:after="1" w:line="414" w:lineRule="auto"/>
        <w:ind w:left="528" w:right="8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нет, не</w:t>
      </w:r>
      <w:r w:rsidR="00C919FD">
        <w:rPr>
          <w:rFonts w:ascii="Times New Roman" w:hAnsi="Times New Roman" w:cs="Times New Roman"/>
          <w:sz w:val="24"/>
          <w:szCs w:val="24"/>
        </w:rPr>
        <w:t xml:space="preserve"> </w:t>
      </w:r>
      <w:r w:rsidRPr="005B3374">
        <w:rPr>
          <w:rFonts w:ascii="Times New Roman" w:hAnsi="Times New Roman" w:cs="Times New Roman"/>
          <w:sz w:val="24"/>
          <w:szCs w:val="24"/>
        </w:rPr>
        <w:t>всегда;</w:t>
      </w:r>
    </w:p>
    <w:p w:rsidR="005B3374" w:rsidRPr="005B3374" w:rsidRDefault="005B3374" w:rsidP="005B3374">
      <w:pPr>
        <w:spacing w:after="1" w:line="414" w:lineRule="auto"/>
        <w:ind w:left="528" w:right="8184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 –нет, никогда. </w:t>
      </w:r>
    </w:p>
    <w:p w:rsidR="005B3374" w:rsidRPr="005B3374" w:rsidRDefault="005B3374" w:rsidP="005B3374">
      <w:pPr>
        <w:spacing w:after="115"/>
        <w:ind w:left="528" w:right="387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5.Давал ли Вам наставник обратную связь по результатам работы, говорил о том, что Вы делаете правильно, неправильно, что можно улучшить? </w:t>
      </w:r>
    </w:p>
    <w:p w:rsidR="005B3374" w:rsidRPr="005B3374" w:rsidRDefault="005B3374" w:rsidP="005B3374">
      <w:pPr>
        <w:numPr>
          <w:ilvl w:val="0"/>
          <w:numId w:val="19"/>
        </w:numPr>
        <w:spacing w:after="137" w:line="271" w:lineRule="auto"/>
        <w:ind w:right="1523" w:hanging="182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да, каждый раз после окончания задания; </w:t>
      </w:r>
    </w:p>
    <w:p w:rsidR="00C919FD" w:rsidRDefault="005B3374" w:rsidP="005B3374">
      <w:pPr>
        <w:numPr>
          <w:ilvl w:val="0"/>
          <w:numId w:val="19"/>
        </w:numPr>
        <w:spacing w:after="20" w:line="378" w:lineRule="auto"/>
        <w:ind w:right="1523" w:hanging="182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да, раз в неделю вне зависимости от окончания задания подводил итог; </w:t>
      </w:r>
    </w:p>
    <w:p w:rsidR="00C919FD" w:rsidRDefault="005B3374" w:rsidP="00C919FD">
      <w:pPr>
        <w:spacing w:after="20" w:line="378" w:lineRule="auto"/>
        <w:ind w:left="518" w:right="1523"/>
        <w:jc w:val="both"/>
        <w:rPr>
          <w:rFonts w:ascii="Times New Roman" w:hAnsi="Times New Roman" w:cs="Times New Roman"/>
          <w:sz w:val="24"/>
          <w:szCs w:val="24"/>
        </w:rPr>
      </w:pPr>
      <w:r w:rsidRPr="005B3374">
        <w:rPr>
          <w:rFonts w:ascii="Times New Roman" w:hAnsi="Times New Roman" w:cs="Times New Roman"/>
          <w:sz w:val="24"/>
          <w:szCs w:val="24"/>
        </w:rPr>
        <w:t xml:space="preserve">–да, раз в месяц; </w:t>
      </w:r>
    </w:p>
    <w:p w:rsidR="005B3374" w:rsidRPr="005B3374" w:rsidRDefault="00C919FD" w:rsidP="00C919FD">
      <w:pPr>
        <w:spacing w:after="20" w:line="378" w:lineRule="auto"/>
        <w:ind w:right="15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B3374" w:rsidRPr="005B3374">
        <w:rPr>
          <w:rFonts w:ascii="Times New Roman" w:hAnsi="Times New Roman" w:cs="Times New Roman"/>
          <w:sz w:val="24"/>
          <w:szCs w:val="24"/>
        </w:rPr>
        <w:t xml:space="preserve">–нет. </w:t>
      </w:r>
    </w:p>
    <w:p w:rsidR="005B3374" w:rsidRPr="005B3374" w:rsidRDefault="005B3374" w:rsidP="005B3374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5B3374" w:rsidRPr="00E56664" w:rsidRDefault="005B3374" w:rsidP="005B3374">
      <w:pPr>
        <w:spacing w:after="0" w:line="259" w:lineRule="auto"/>
      </w:pPr>
    </w:p>
    <w:p w:rsidR="005B3374" w:rsidRPr="00E56664" w:rsidRDefault="005B3374" w:rsidP="005B3374">
      <w:pPr>
        <w:spacing w:after="275" w:line="259" w:lineRule="auto"/>
      </w:pPr>
    </w:p>
    <w:p w:rsidR="005B3374" w:rsidRPr="00C919FD" w:rsidRDefault="005B3374" w:rsidP="005B3374">
      <w:pPr>
        <w:spacing w:after="203" w:line="259" w:lineRule="auto"/>
        <w:ind w:left="1302" w:right="1264"/>
        <w:jc w:val="center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b/>
          <w:sz w:val="24"/>
          <w:szCs w:val="24"/>
        </w:rPr>
        <w:t xml:space="preserve">Ценности наставничества </w:t>
      </w:r>
    </w:p>
    <w:p w:rsidR="00C919FD" w:rsidRDefault="005B3374" w:rsidP="005B3374">
      <w:pPr>
        <w:ind w:left="528" w:right="465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 xml:space="preserve">1.1. Манифест наставника </w:t>
      </w:r>
    </w:p>
    <w:p w:rsidR="00C919FD" w:rsidRDefault="005B3374" w:rsidP="005B3374">
      <w:pPr>
        <w:ind w:left="528" w:right="465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 xml:space="preserve">1. Наставник помогает наставляемому осознать свои сильные и слабые стороны и определить векторы развития. </w:t>
      </w:r>
    </w:p>
    <w:p w:rsidR="00C919FD" w:rsidRDefault="005B3374" w:rsidP="005B3374">
      <w:pPr>
        <w:ind w:left="528" w:right="465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 xml:space="preserve">2. Наставник является примером жизни, поведения и ценностей для наставляемого. </w:t>
      </w:r>
    </w:p>
    <w:p w:rsidR="00C919FD" w:rsidRDefault="00C919FD" w:rsidP="005B3374">
      <w:pPr>
        <w:ind w:left="528" w:righ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3374" w:rsidRPr="00C919FD">
        <w:rPr>
          <w:rFonts w:ascii="Times New Roman" w:hAnsi="Times New Roman" w:cs="Times New Roman"/>
          <w:sz w:val="24"/>
          <w:szCs w:val="24"/>
        </w:rPr>
        <w:t xml:space="preserve">. Наставнические отношения формируются в условиях доверия, взаимообогащения и открытого диалога. </w:t>
      </w:r>
    </w:p>
    <w:p w:rsidR="00C919FD" w:rsidRDefault="005B3374" w:rsidP="005B3374">
      <w:pPr>
        <w:ind w:left="528" w:right="465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>4. Наставник ориентируется на близкие, достижимые для наставляемого цели, но обсуждает с ним также долгосрочную перспективу и будущее.</w:t>
      </w:r>
    </w:p>
    <w:p w:rsidR="00C919FD" w:rsidRDefault="005B3374" w:rsidP="005B3374">
      <w:pPr>
        <w:ind w:left="528" w:right="465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 xml:space="preserve"> 5. Наставник предлагает помощь в достижении целей и желаний наставляемого и указывает на риски и противоречия.</w:t>
      </w:r>
    </w:p>
    <w:p w:rsidR="00C919FD" w:rsidRDefault="005B3374" w:rsidP="00C919FD">
      <w:pPr>
        <w:ind w:left="528" w:right="465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 xml:space="preserve"> 6. Наставник не навязывает наставляемому собственное мнение и позицию, но стимулирует развитие у наставляемого индивидуального видения. </w:t>
      </w:r>
    </w:p>
    <w:p w:rsidR="00C919FD" w:rsidRDefault="005B3374" w:rsidP="00C919FD">
      <w:pPr>
        <w:ind w:left="528" w:right="465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 xml:space="preserve">7. Наставник помогает наставляемому развить прикладные навыки, умения и компетенции. 8. Наставник по возможности оказывает наставляемому личностную и психологическую поддержку, мотивирует и ободряет его. </w:t>
      </w:r>
    </w:p>
    <w:p w:rsidR="00C919FD" w:rsidRDefault="005B3374" w:rsidP="00C919FD">
      <w:pPr>
        <w:ind w:left="528" w:right="465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 xml:space="preserve">9. Наставник по согласованию с куратором может проводить дополнительные (в том числе выездные) мероприятия, направленные как на достижение цели наставнической программы, так и на укрепление взаимоотношений с наставляемым. </w:t>
      </w:r>
    </w:p>
    <w:p w:rsidR="00C919FD" w:rsidRDefault="00C919FD" w:rsidP="00C919FD">
      <w:pPr>
        <w:ind w:left="528" w:righ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5B3374" w:rsidRPr="00C919FD">
        <w:rPr>
          <w:rFonts w:ascii="Times New Roman" w:hAnsi="Times New Roman" w:cs="Times New Roman"/>
          <w:sz w:val="24"/>
          <w:szCs w:val="24"/>
        </w:rPr>
        <w:t>. Наставник соблюдает обоюдные договоренности, не выходит за допустимые рамки субординации и не разглашает информацию, которую передает ему наставляемый*.</w:t>
      </w:r>
    </w:p>
    <w:p w:rsidR="005B3374" w:rsidRPr="00C919FD" w:rsidRDefault="005B3374" w:rsidP="00C919FD">
      <w:pPr>
        <w:ind w:left="528" w:right="465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 xml:space="preserve"> 11. Наставник может быть инициатором завершения программы, но перед этим обязан приложить все усилия по сохранению доброкачественных наставнических отношений. * Список исключений, информация о которых незамедлительно передается куратору программы: – если наставляемый сообщит о том, что стал жертвой насилия (физического, сексуального, психологического); – если наставляемый сообщит о том, что вовлечен в незаконную деятельность (распространение наркотиков, финансовые махинации); – если наставляемый сообщит (или его поведение будет свидетельствовать) о потенциальной угрозе, способной нанести вред жизни и здоровью (суицидальные мысли, пагубная</w:t>
      </w:r>
      <w:r w:rsidRPr="00E56664">
        <w:t xml:space="preserve"> </w:t>
      </w:r>
      <w:r w:rsidRPr="00C919FD">
        <w:rPr>
          <w:rFonts w:ascii="Times New Roman" w:hAnsi="Times New Roman" w:cs="Times New Roman"/>
          <w:sz w:val="24"/>
          <w:szCs w:val="24"/>
        </w:rPr>
        <w:t>зависимость).</w:t>
      </w:r>
      <w:r w:rsidRPr="00E56664">
        <w:t xml:space="preserve"> </w:t>
      </w:r>
    </w:p>
    <w:p w:rsidR="005B3374" w:rsidRPr="00E56664" w:rsidRDefault="005B3374" w:rsidP="005B3374">
      <w:pPr>
        <w:spacing w:after="268" w:line="259" w:lineRule="auto"/>
      </w:pPr>
    </w:p>
    <w:p w:rsidR="005B3374" w:rsidRPr="00C919FD" w:rsidRDefault="005B3374" w:rsidP="005B3374">
      <w:pPr>
        <w:spacing w:after="194" w:line="259" w:lineRule="auto"/>
        <w:ind w:left="1302" w:right="1205"/>
        <w:jc w:val="center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b/>
          <w:sz w:val="24"/>
          <w:szCs w:val="24"/>
        </w:rPr>
        <w:t xml:space="preserve">Кодекс наставника </w:t>
      </w:r>
    </w:p>
    <w:p w:rsidR="00C919FD" w:rsidRDefault="005B3374" w:rsidP="005B3374">
      <w:pPr>
        <w:ind w:left="528" w:right="640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 xml:space="preserve">1.Не осуждаю, а предлагаю решение. </w:t>
      </w:r>
    </w:p>
    <w:p w:rsidR="00C919FD" w:rsidRDefault="005B3374" w:rsidP="005B3374">
      <w:pPr>
        <w:ind w:left="528" w:right="640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 xml:space="preserve">2. Не критикую, а изучаю ситуацию. </w:t>
      </w:r>
    </w:p>
    <w:p w:rsidR="00C919FD" w:rsidRDefault="005B3374" w:rsidP="005B3374">
      <w:pPr>
        <w:ind w:left="528" w:right="640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>3. Не обвиняю, а поддерживаю</w:t>
      </w:r>
    </w:p>
    <w:p w:rsidR="00C919FD" w:rsidRDefault="005B3374" w:rsidP="005B3374">
      <w:pPr>
        <w:ind w:left="528" w:right="640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 xml:space="preserve">4. Не решаю проблему сам, а помогаю решить ее наставляемому. </w:t>
      </w:r>
    </w:p>
    <w:p w:rsidR="00C919FD" w:rsidRDefault="005B3374" w:rsidP="005B3374">
      <w:pPr>
        <w:ind w:left="528" w:right="640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 xml:space="preserve">. Не навязываю свое мнение, а работаю в диалоге. </w:t>
      </w:r>
    </w:p>
    <w:p w:rsidR="00C919FD" w:rsidRDefault="005B3374" w:rsidP="005B3374">
      <w:pPr>
        <w:ind w:left="528" w:right="640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 xml:space="preserve">6. Разделяю ответственность за наставляемого с куратором, родителями и организацией. 7. Не утверждаю, а советуюсь. </w:t>
      </w:r>
    </w:p>
    <w:p w:rsidR="00C919FD" w:rsidRDefault="005B3374" w:rsidP="005B3374">
      <w:pPr>
        <w:ind w:left="528" w:right="640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 xml:space="preserve">8. Не отрываюсь от практики. </w:t>
      </w:r>
    </w:p>
    <w:p w:rsidR="00C919FD" w:rsidRDefault="005B3374" w:rsidP="005B3374">
      <w:pPr>
        <w:ind w:left="528" w:right="640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>9. Призывая наставляемого к дисциплине и ответственному отношению к себе, наставническому взаимодействию и программе, сам следую этому правилу.</w:t>
      </w:r>
    </w:p>
    <w:p w:rsidR="00C919FD" w:rsidRDefault="005B3374" w:rsidP="005B3374">
      <w:pPr>
        <w:ind w:left="528" w:right="640"/>
        <w:rPr>
          <w:rFonts w:ascii="Times New Roman" w:hAnsi="Times New Roman" w:cs="Times New Roman"/>
          <w:sz w:val="24"/>
          <w:szCs w:val="24"/>
        </w:rPr>
      </w:pPr>
      <w:r w:rsidRPr="00C919FD">
        <w:rPr>
          <w:rFonts w:ascii="Times New Roman" w:hAnsi="Times New Roman" w:cs="Times New Roman"/>
          <w:sz w:val="24"/>
          <w:szCs w:val="24"/>
        </w:rPr>
        <w:t xml:space="preserve"> 10. Не разглашаю внутреннюю информацию.</w:t>
      </w:r>
    </w:p>
    <w:p w:rsidR="005B3374" w:rsidRPr="005B3374" w:rsidRDefault="005B3374" w:rsidP="00C919FD">
      <w:pPr>
        <w:ind w:left="528" w:right="640"/>
        <w:rPr>
          <w:rFonts w:ascii="Times New Roman" w:hAnsi="Times New Roman" w:cs="Times New Roman"/>
          <w:sz w:val="24"/>
          <w:szCs w:val="24"/>
        </w:rPr>
        <w:sectPr w:rsidR="005B3374" w:rsidRPr="005B3374" w:rsidSect="005B3374">
          <w:footerReference w:type="even" r:id="rId11"/>
          <w:footerReference w:type="default" r:id="rId12"/>
          <w:footerReference w:type="first" r:id="rId13"/>
          <w:pgSz w:w="11909" w:h="16838"/>
          <w:pgMar w:top="164" w:right="856" w:bottom="431" w:left="601" w:header="720" w:footer="6" w:gutter="0"/>
          <w:cols w:space="720"/>
        </w:sectPr>
      </w:pPr>
      <w:r w:rsidRPr="00C919FD">
        <w:rPr>
          <w:rFonts w:ascii="Times New Roman" w:hAnsi="Times New Roman" w:cs="Times New Roman"/>
          <w:sz w:val="24"/>
          <w:szCs w:val="24"/>
        </w:rPr>
        <w:t xml:space="preserve"> Наставничество – не решение всех проблем, стоящих перед наставляемым и его/ее семьей. Суть наставничества заключается в создании и поддержании устойчивых человеческих взаимоотношений, в которых наставляемый чувствует, что к нему относятся как к личности и что он имеет значение для общества. </w:t>
      </w:r>
    </w:p>
    <w:p w:rsidR="00225D19" w:rsidRPr="00225D19" w:rsidRDefault="00225D19" w:rsidP="00225D19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sectPr w:rsidR="00225D19" w:rsidRPr="00225D19" w:rsidSect="001B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2E8" w:rsidRDefault="000622E8" w:rsidP="001B3B64">
      <w:pPr>
        <w:spacing w:after="0" w:line="240" w:lineRule="auto"/>
      </w:pPr>
      <w:r>
        <w:separator/>
      </w:r>
    </w:p>
  </w:endnote>
  <w:endnote w:type="continuationSeparator" w:id="1">
    <w:p w:rsidR="000622E8" w:rsidRDefault="000622E8" w:rsidP="001B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82F" w:rsidRDefault="0037282F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45479"/>
      <w:docPartObj>
        <w:docPartGallery w:val="Page Numbers (Bottom of Page)"/>
        <w:docPartUnique/>
      </w:docPartObj>
    </w:sdtPr>
    <w:sdtContent>
      <w:p w:rsidR="0037282F" w:rsidRDefault="007444E3">
        <w:pPr>
          <w:pStyle w:val="a8"/>
          <w:jc w:val="center"/>
        </w:pPr>
        <w:fldSimple w:instr=" PAGE   \* MERGEFORMAT ">
          <w:r w:rsidR="00275564">
            <w:rPr>
              <w:noProof/>
            </w:rPr>
            <w:t>1</w:t>
          </w:r>
        </w:fldSimple>
      </w:p>
    </w:sdtContent>
  </w:sdt>
  <w:p w:rsidR="0037282F" w:rsidRDefault="0037282F">
    <w:pPr>
      <w:spacing w:after="160" w:line="259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82F" w:rsidRDefault="0037282F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2E8" w:rsidRDefault="000622E8" w:rsidP="001B3B64">
      <w:pPr>
        <w:spacing w:after="0" w:line="240" w:lineRule="auto"/>
      </w:pPr>
      <w:r>
        <w:separator/>
      </w:r>
    </w:p>
  </w:footnote>
  <w:footnote w:type="continuationSeparator" w:id="1">
    <w:p w:rsidR="000622E8" w:rsidRDefault="000622E8" w:rsidP="001B3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00DF"/>
    <w:multiLevelType w:val="hybridMultilevel"/>
    <w:tmpl w:val="4C6E7B10"/>
    <w:lvl w:ilvl="0" w:tplc="9C1448D8">
      <w:start w:val="1"/>
      <w:numFmt w:val="bullet"/>
      <w:lvlText w:val="–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0B970">
      <w:start w:val="1"/>
      <w:numFmt w:val="bullet"/>
      <w:lvlText w:val="o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AA3E78">
      <w:start w:val="1"/>
      <w:numFmt w:val="bullet"/>
      <w:lvlText w:val="▪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806EC">
      <w:start w:val="1"/>
      <w:numFmt w:val="bullet"/>
      <w:lvlText w:val="•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2D1C0">
      <w:start w:val="1"/>
      <w:numFmt w:val="bullet"/>
      <w:lvlText w:val="o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E4E4E">
      <w:start w:val="1"/>
      <w:numFmt w:val="bullet"/>
      <w:lvlText w:val="▪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6C05FC">
      <w:start w:val="1"/>
      <w:numFmt w:val="bullet"/>
      <w:lvlText w:val="•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E7A68">
      <w:start w:val="1"/>
      <w:numFmt w:val="bullet"/>
      <w:lvlText w:val="o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EEE8C">
      <w:start w:val="1"/>
      <w:numFmt w:val="bullet"/>
      <w:lvlText w:val="▪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737111"/>
    <w:multiLevelType w:val="multilevel"/>
    <w:tmpl w:val="F19236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53D41"/>
    <w:multiLevelType w:val="multilevel"/>
    <w:tmpl w:val="4B00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85C74"/>
    <w:multiLevelType w:val="hybridMultilevel"/>
    <w:tmpl w:val="0E0AEDBC"/>
    <w:lvl w:ilvl="0" w:tplc="D3702A2C">
      <w:start w:val="1"/>
      <w:numFmt w:val="bullet"/>
      <w:lvlText w:val="–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6F7BE">
      <w:start w:val="1"/>
      <w:numFmt w:val="bullet"/>
      <w:lvlText w:val="o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AE6F76">
      <w:start w:val="1"/>
      <w:numFmt w:val="bullet"/>
      <w:lvlText w:val="▪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09D74">
      <w:start w:val="1"/>
      <w:numFmt w:val="bullet"/>
      <w:lvlText w:val="•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E9842">
      <w:start w:val="1"/>
      <w:numFmt w:val="bullet"/>
      <w:lvlText w:val="o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89DBC">
      <w:start w:val="1"/>
      <w:numFmt w:val="bullet"/>
      <w:lvlText w:val="▪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A4B94">
      <w:start w:val="1"/>
      <w:numFmt w:val="bullet"/>
      <w:lvlText w:val="•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645C0">
      <w:start w:val="1"/>
      <w:numFmt w:val="bullet"/>
      <w:lvlText w:val="o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FAEF6C">
      <w:start w:val="1"/>
      <w:numFmt w:val="bullet"/>
      <w:lvlText w:val="▪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D55BA8"/>
    <w:multiLevelType w:val="hybridMultilevel"/>
    <w:tmpl w:val="FB045CDE"/>
    <w:lvl w:ilvl="0" w:tplc="337C98D6">
      <w:start w:val="1"/>
      <w:numFmt w:val="bullet"/>
      <w:lvlText w:val=""/>
      <w:lvlJc w:val="left"/>
      <w:pPr>
        <w:ind w:left="6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24804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C4424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67E9E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C2B9A0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064B4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AEC64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62F70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4526C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DF073A"/>
    <w:multiLevelType w:val="multilevel"/>
    <w:tmpl w:val="BA2EE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84272C"/>
    <w:multiLevelType w:val="hybridMultilevel"/>
    <w:tmpl w:val="FC4A3352"/>
    <w:lvl w:ilvl="0" w:tplc="2F1A69F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2982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AD4C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217C8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4DC0A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0983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A3E22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00341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846B2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82A0663"/>
    <w:multiLevelType w:val="hybridMultilevel"/>
    <w:tmpl w:val="52482058"/>
    <w:lvl w:ilvl="0" w:tplc="2E12D5EA">
      <w:start w:val="1"/>
      <w:numFmt w:val="bullet"/>
      <w:lvlText w:val="•"/>
      <w:lvlJc w:val="left"/>
      <w:pPr>
        <w:ind w:left="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90D9B8">
      <w:start w:val="1"/>
      <w:numFmt w:val="bullet"/>
      <w:lvlText w:val="o"/>
      <w:lvlJc w:val="left"/>
      <w:pPr>
        <w:ind w:left="2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608D2E">
      <w:start w:val="1"/>
      <w:numFmt w:val="bullet"/>
      <w:lvlText w:val="▪"/>
      <w:lvlJc w:val="left"/>
      <w:pPr>
        <w:ind w:left="2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6ADE62">
      <w:start w:val="1"/>
      <w:numFmt w:val="bullet"/>
      <w:lvlText w:val="•"/>
      <w:lvlJc w:val="left"/>
      <w:pPr>
        <w:ind w:left="3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5EF2A0">
      <w:start w:val="1"/>
      <w:numFmt w:val="bullet"/>
      <w:lvlText w:val="o"/>
      <w:lvlJc w:val="left"/>
      <w:pPr>
        <w:ind w:left="4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7CE126">
      <w:start w:val="1"/>
      <w:numFmt w:val="bullet"/>
      <w:lvlText w:val="▪"/>
      <w:lvlJc w:val="left"/>
      <w:pPr>
        <w:ind w:left="5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1846C4">
      <w:start w:val="1"/>
      <w:numFmt w:val="bullet"/>
      <w:lvlText w:val="•"/>
      <w:lvlJc w:val="left"/>
      <w:pPr>
        <w:ind w:left="5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B61D3C">
      <w:start w:val="1"/>
      <w:numFmt w:val="bullet"/>
      <w:lvlText w:val="o"/>
      <w:lvlJc w:val="left"/>
      <w:pPr>
        <w:ind w:left="6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C4486">
      <w:start w:val="1"/>
      <w:numFmt w:val="bullet"/>
      <w:lvlText w:val="▪"/>
      <w:lvlJc w:val="left"/>
      <w:pPr>
        <w:ind w:left="7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8C55A81"/>
    <w:multiLevelType w:val="hybridMultilevel"/>
    <w:tmpl w:val="88DE2F5A"/>
    <w:lvl w:ilvl="0" w:tplc="13F88808">
      <w:start w:val="1"/>
      <w:numFmt w:val="bullet"/>
      <w:lvlText w:val="•"/>
      <w:lvlJc w:val="left"/>
      <w:pPr>
        <w:ind w:left="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34763E">
      <w:start w:val="1"/>
      <w:numFmt w:val="bullet"/>
      <w:lvlText w:val="o"/>
      <w:lvlJc w:val="left"/>
      <w:pPr>
        <w:ind w:left="2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7C44C8">
      <w:start w:val="1"/>
      <w:numFmt w:val="bullet"/>
      <w:lvlText w:val="▪"/>
      <w:lvlJc w:val="left"/>
      <w:pPr>
        <w:ind w:left="2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68B6AE">
      <w:start w:val="1"/>
      <w:numFmt w:val="bullet"/>
      <w:lvlText w:val="•"/>
      <w:lvlJc w:val="left"/>
      <w:pPr>
        <w:ind w:left="3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65696">
      <w:start w:val="1"/>
      <w:numFmt w:val="bullet"/>
      <w:lvlText w:val="o"/>
      <w:lvlJc w:val="left"/>
      <w:pPr>
        <w:ind w:left="4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5AF9B6">
      <w:start w:val="1"/>
      <w:numFmt w:val="bullet"/>
      <w:lvlText w:val="▪"/>
      <w:lvlJc w:val="left"/>
      <w:pPr>
        <w:ind w:left="5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0013CA">
      <w:start w:val="1"/>
      <w:numFmt w:val="bullet"/>
      <w:lvlText w:val="•"/>
      <w:lvlJc w:val="left"/>
      <w:pPr>
        <w:ind w:left="5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4AA50">
      <w:start w:val="1"/>
      <w:numFmt w:val="bullet"/>
      <w:lvlText w:val="o"/>
      <w:lvlJc w:val="left"/>
      <w:pPr>
        <w:ind w:left="6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C25334">
      <w:start w:val="1"/>
      <w:numFmt w:val="bullet"/>
      <w:lvlText w:val="▪"/>
      <w:lvlJc w:val="left"/>
      <w:pPr>
        <w:ind w:left="7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D7438A"/>
    <w:multiLevelType w:val="multilevel"/>
    <w:tmpl w:val="8D2C58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3E65749C"/>
    <w:multiLevelType w:val="multilevel"/>
    <w:tmpl w:val="C3841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2133B4"/>
    <w:multiLevelType w:val="hybridMultilevel"/>
    <w:tmpl w:val="56485B1A"/>
    <w:lvl w:ilvl="0" w:tplc="8F541D4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226548">
      <w:start w:val="1"/>
      <w:numFmt w:val="lowerLetter"/>
      <w:lvlText w:val="%2"/>
      <w:lvlJc w:val="left"/>
      <w:pPr>
        <w:ind w:left="5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DAE718">
      <w:start w:val="1"/>
      <w:numFmt w:val="lowerRoman"/>
      <w:lvlText w:val="%3"/>
      <w:lvlJc w:val="left"/>
      <w:pPr>
        <w:ind w:left="5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4E332">
      <w:start w:val="1"/>
      <w:numFmt w:val="decimal"/>
      <w:lvlText w:val="%4"/>
      <w:lvlJc w:val="left"/>
      <w:pPr>
        <w:ind w:left="6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E1422">
      <w:start w:val="1"/>
      <w:numFmt w:val="lowerLetter"/>
      <w:lvlText w:val="%5"/>
      <w:lvlJc w:val="left"/>
      <w:pPr>
        <w:ind w:left="7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4403BE">
      <w:start w:val="1"/>
      <w:numFmt w:val="lowerRoman"/>
      <w:lvlText w:val="%6"/>
      <w:lvlJc w:val="left"/>
      <w:pPr>
        <w:ind w:left="79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CC7F4">
      <w:start w:val="1"/>
      <w:numFmt w:val="decimal"/>
      <w:lvlText w:val="%7"/>
      <w:lvlJc w:val="left"/>
      <w:pPr>
        <w:ind w:left="8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041CA">
      <w:start w:val="1"/>
      <w:numFmt w:val="lowerLetter"/>
      <w:lvlText w:val="%8"/>
      <w:lvlJc w:val="left"/>
      <w:pPr>
        <w:ind w:left="9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A8FDC">
      <w:start w:val="1"/>
      <w:numFmt w:val="lowerRoman"/>
      <w:lvlText w:val="%9"/>
      <w:lvlJc w:val="left"/>
      <w:pPr>
        <w:ind w:left="10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4C745F7"/>
    <w:multiLevelType w:val="hybridMultilevel"/>
    <w:tmpl w:val="9F40EE40"/>
    <w:lvl w:ilvl="0" w:tplc="94CCDC38">
      <w:start w:val="1"/>
      <w:numFmt w:val="bullet"/>
      <w:lvlText w:val=""/>
      <w:lvlJc w:val="left"/>
      <w:pPr>
        <w:ind w:left="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A01CA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CE364C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2DF58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46436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47952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6E434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26416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A1552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256C54"/>
    <w:multiLevelType w:val="multilevel"/>
    <w:tmpl w:val="1DE65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D95F6A"/>
    <w:multiLevelType w:val="multilevel"/>
    <w:tmpl w:val="761C9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5328A"/>
    <w:multiLevelType w:val="hybridMultilevel"/>
    <w:tmpl w:val="13142256"/>
    <w:lvl w:ilvl="0" w:tplc="852A3634">
      <w:start w:val="1"/>
      <w:numFmt w:val="bullet"/>
      <w:lvlText w:val="–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0C072">
      <w:start w:val="1"/>
      <w:numFmt w:val="bullet"/>
      <w:lvlText w:val="o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AFB16">
      <w:start w:val="1"/>
      <w:numFmt w:val="bullet"/>
      <w:lvlText w:val="▪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492DC">
      <w:start w:val="1"/>
      <w:numFmt w:val="bullet"/>
      <w:lvlText w:val="•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E4C770">
      <w:start w:val="1"/>
      <w:numFmt w:val="bullet"/>
      <w:lvlText w:val="o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EA0B3A">
      <w:start w:val="1"/>
      <w:numFmt w:val="bullet"/>
      <w:lvlText w:val="▪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89DE6">
      <w:start w:val="1"/>
      <w:numFmt w:val="bullet"/>
      <w:lvlText w:val="•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A7DEC">
      <w:start w:val="1"/>
      <w:numFmt w:val="bullet"/>
      <w:lvlText w:val="o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E7CD0">
      <w:start w:val="1"/>
      <w:numFmt w:val="bullet"/>
      <w:lvlText w:val="▪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44571D7"/>
    <w:multiLevelType w:val="hybridMultilevel"/>
    <w:tmpl w:val="32DC8F4A"/>
    <w:lvl w:ilvl="0" w:tplc="9C2261F0">
      <w:start w:val="1"/>
      <w:numFmt w:val="bullet"/>
      <w:lvlText w:val="–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49698">
      <w:start w:val="1"/>
      <w:numFmt w:val="bullet"/>
      <w:lvlText w:val="o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EC3DA">
      <w:start w:val="1"/>
      <w:numFmt w:val="bullet"/>
      <w:lvlText w:val="▪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65E16">
      <w:start w:val="1"/>
      <w:numFmt w:val="bullet"/>
      <w:lvlText w:val="•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6BA76">
      <w:start w:val="1"/>
      <w:numFmt w:val="bullet"/>
      <w:lvlText w:val="o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B290A2">
      <w:start w:val="1"/>
      <w:numFmt w:val="bullet"/>
      <w:lvlText w:val="▪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46C1D0">
      <w:start w:val="1"/>
      <w:numFmt w:val="bullet"/>
      <w:lvlText w:val="•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AFDEC">
      <w:start w:val="1"/>
      <w:numFmt w:val="bullet"/>
      <w:lvlText w:val="o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52F704">
      <w:start w:val="1"/>
      <w:numFmt w:val="bullet"/>
      <w:lvlText w:val="▪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D495176"/>
    <w:multiLevelType w:val="hybridMultilevel"/>
    <w:tmpl w:val="B7B8B246"/>
    <w:lvl w:ilvl="0" w:tplc="A20E5E28">
      <w:start w:val="1"/>
      <w:numFmt w:val="upperRoman"/>
      <w:lvlText w:val="%1"/>
      <w:lvlJc w:val="left"/>
      <w:pPr>
        <w:ind w:left="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2552E">
      <w:start w:val="1"/>
      <w:numFmt w:val="bullet"/>
      <w:lvlText w:val=""/>
      <w:lvlJc w:val="left"/>
      <w:pPr>
        <w:ind w:left="1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2830E0">
      <w:start w:val="1"/>
      <w:numFmt w:val="bullet"/>
      <w:lvlText w:val="▪"/>
      <w:lvlJc w:val="left"/>
      <w:pPr>
        <w:ind w:left="2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2946A">
      <w:start w:val="1"/>
      <w:numFmt w:val="bullet"/>
      <w:lvlText w:val="•"/>
      <w:lvlJc w:val="left"/>
      <w:pPr>
        <w:ind w:left="2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ACC6A">
      <w:start w:val="1"/>
      <w:numFmt w:val="bullet"/>
      <w:lvlText w:val="o"/>
      <w:lvlJc w:val="left"/>
      <w:pPr>
        <w:ind w:left="3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6EFA4">
      <w:start w:val="1"/>
      <w:numFmt w:val="bullet"/>
      <w:lvlText w:val="▪"/>
      <w:lvlJc w:val="left"/>
      <w:pPr>
        <w:ind w:left="4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C8B8A">
      <w:start w:val="1"/>
      <w:numFmt w:val="bullet"/>
      <w:lvlText w:val="•"/>
      <w:lvlJc w:val="left"/>
      <w:pPr>
        <w:ind w:left="5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341D2C">
      <w:start w:val="1"/>
      <w:numFmt w:val="bullet"/>
      <w:lvlText w:val="o"/>
      <w:lvlJc w:val="left"/>
      <w:pPr>
        <w:ind w:left="5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6A3B8">
      <w:start w:val="1"/>
      <w:numFmt w:val="bullet"/>
      <w:lvlText w:val="▪"/>
      <w:lvlJc w:val="left"/>
      <w:pPr>
        <w:ind w:left="6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4ED09B3"/>
    <w:multiLevelType w:val="multilevel"/>
    <w:tmpl w:val="871CCD0E"/>
    <w:lvl w:ilvl="0">
      <w:start w:val="1"/>
      <w:numFmt w:val="decimal"/>
      <w:lvlText w:val="%1."/>
      <w:lvlJc w:val="left"/>
      <w:pPr>
        <w:ind w:left="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5661CB3"/>
    <w:multiLevelType w:val="multilevel"/>
    <w:tmpl w:val="53CE6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7"/>
  </w:num>
  <w:num w:numId="9">
    <w:abstractNumId w:val="8"/>
  </w:num>
  <w:num w:numId="10">
    <w:abstractNumId w:val="17"/>
  </w:num>
  <w:num w:numId="11">
    <w:abstractNumId w:val="11"/>
  </w:num>
  <w:num w:numId="12">
    <w:abstractNumId w:val="18"/>
  </w:num>
  <w:num w:numId="13">
    <w:abstractNumId w:val="6"/>
  </w:num>
  <w:num w:numId="14">
    <w:abstractNumId w:val="12"/>
  </w:num>
  <w:num w:numId="15">
    <w:abstractNumId w:val="4"/>
  </w:num>
  <w:num w:numId="16">
    <w:abstractNumId w:val="3"/>
  </w:num>
  <w:num w:numId="17">
    <w:abstractNumId w:val="15"/>
  </w:num>
  <w:num w:numId="18">
    <w:abstractNumId w:val="16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D19"/>
    <w:rsid w:val="00017D54"/>
    <w:rsid w:val="000622E8"/>
    <w:rsid w:val="001B1CBE"/>
    <w:rsid w:val="001B3B64"/>
    <w:rsid w:val="001B79B1"/>
    <w:rsid w:val="00215280"/>
    <w:rsid w:val="00225D19"/>
    <w:rsid w:val="00275564"/>
    <w:rsid w:val="0037282F"/>
    <w:rsid w:val="00464D4D"/>
    <w:rsid w:val="0049558F"/>
    <w:rsid w:val="004C783B"/>
    <w:rsid w:val="005276AF"/>
    <w:rsid w:val="005B3374"/>
    <w:rsid w:val="007444E3"/>
    <w:rsid w:val="007F243A"/>
    <w:rsid w:val="0091049D"/>
    <w:rsid w:val="00940940"/>
    <w:rsid w:val="00AB1EAC"/>
    <w:rsid w:val="00AF4397"/>
    <w:rsid w:val="00B22BF1"/>
    <w:rsid w:val="00BE54AC"/>
    <w:rsid w:val="00C919FD"/>
    <w:rsid w:val="00CB63C2"/>
    <w:rsid w:val="00CD0C64"/>
    <w:rsid w:val="00DF7E1A"/>
    <w:rsid w:val="00ED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B1"/>
  </w:style>
  <w:style w:type="paragraph" w:styleId="1">
    <w:name w:val="heading 1"/>
    <w:next w:val="a"/>
    <w:link w:val="10"/>
    <w:uiPriority w:val="9"/>
    <w:unhideWhenUsed/>
    <w:qFormat/>
    <w:rsid w:val="004C783B"/>
    <w:pPr>
      <w:keepNext/>
      <w:keepLines/>
      <w:numPr>
        <w:numId w:val="11"/>
      </w:numPr>
      <w:spacing w:after="1" w:line="269" w:lineRule="auto"/>
      <w:ind w:left="13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5D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783B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table" w:styleId="a5">
    <w:name w:val="Table Grid"/>
    <w:basedOn w:val="a1"/>
    <w:uiPriority w:val="39"/>
    <w:rsid w:val="005B3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33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5B337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72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282F"/>
  </w:style>
  <w:style w:type="paragraph" w:styleId="a8">
    <w:name w:val="footer"/>
    <w:basedOn w:val="a"/>
    <w:link w:val="a9"/>
    <w:uiPriority w:val="99"/>
    <w:unhideWhenUsed/>
    <w:rsid w:val="0037282F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a9">
    <w:name w:val="Нижний колонтитул Знак"/>
    <w:basedOn w:val="a0"/>
    <w:link w:val="a8"/>
    <w:uiPriority w:val="99"/>
    <w:rsid w:val="0037282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o.nios.ru/articles2/74/10/o-rolinastavnichestva-v-doshkolnomobrazovatelnom-uchrezhden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nastavn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4532</Words>
  <Characters>25836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</dc:creator>
  <cp:lastModifiedBy>Детский сад №2</cp:lastModifiedBy>
  <cp:revision>6</cp:revision>
  <cp:lastPrinted>2025-03-07T05:03:00Z</cp:lastPrinted>
  <dcterms:created xsi:type="dcterms:W3CDTF">2025-03-06T16:01:00Z</dcterms:created>
  <dcterms:modified xsi:type="dcterms:W3CDTF">2025-03-07T05:35:00Z</dcterms:modified>
</cp:coreProperties>
</file>