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6CEA5" w14:textId="77777777" w:rsidR="00BC0061" w:rsidRPr="00B434C4" w:rsidRDefault="00BC0061" w:rsidP="00BC006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4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Муниципальное бюджетное дошкольное общеобразовательное учреждение</w:t>
      </w:r>
    </w:p>
    <w:p w14:paraId="45E23555" w14:textId="77777777" w:rsidR="00BC0061" w:rsidRPr="00B434C4" w:rsidRDefault="00BC0061" w:rsidP="00BC006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434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«Вёшенский центр развития ребёнка – детский сад №2»</w:t>
      </w:r>
    </w:p>
    <w:p w14:paraId="1224C9DC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2860C2E8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23220AC9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C0485F4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0493BFAE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332D2830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666B9932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 w:themeColor="text1"/>
          <w:sz w:val="40"/>
          <w:szCs w:val="40"/>
        </w:rPr>
      </w:pPr>
    </w:p>
    <w:p w14:paraId="48E0F23F" w14:textId="583F2477" w:rsidR="00BC0061" w:rsidRPr="00BC0061" w:rsidRDefault="00BC0061" w:rsidP="00BC0061">
      <w:pPr>
        <w:shd w:val="clear" w:color="auto" w:fill="F5F5F5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BC006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Проект по нравственно-патриотическому воспитанию в средней группе «С чего начинается Родина..."»</w:t>
      </w:r>
    </w:p>
    <w:p w14:paraId="466B92E3" w14:textId="0429F240" w:rsidR="00BC0061" w:rsidRPr="00BC0061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 w:themeColor="text1"/>
          <w:sz w:val="40"/>
          <w:szCs w:val="40"/>
        </w:rPr>
      </w:pPr>
      <w:r w:rsidRPr="00BC0061">
        <w:rPr>
          <w:color w:val="000000" w:themeColor="text1"/>
          <w:sz w:val="40"/>
          <w:szCs w:val="40"/>
        </w:rPr>
        <w:t>в средней групп</w:t>
      </w:r>
      <w:r w:rsidRPr="00BC0061">
        <w:rPr>
          <w:color w:val="000000" w:themeColor="text1"/>
          <w:sz w:val="40"/>
          <w:szCs w:val="40"/>
        </w:rPr>
        <w:t>е</w:t>
      </w:r>
    </w:p>
    <w:p w14:paraId="27EEF737" w14:textId="3E1F5764" w:rsidR="00BC0061" w:rsidRPr="00400EC5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</w:rPr>
      </w:pPr>
      <w:proofErr w:type="gramStart"/>
      <w:r w:rsidRPr="00400EC5">
        <w:rPr>
          <w:b/>
          <w:bCs/>
          <w:color w:val="000000" w:themeColor="text1"/>
        </w:rPr>
        <w:t>( в</w:t>
      </w:r>
      <w:proofErr w:type="gramEnd"/>
      <w:r w:rsidRPr="00400EC5">
        <w:rPr>
          <w:b/>
          <w:bCs/>
          <w:color w:val="000000" w:themeColor="text1"/>
        </w:rPr>
        <w:t xml:space="preserve"> рамках тематической недели</w:t>
      </w:r>
      <w:r>
        <w:rPr>
          <w:b/>
          <w:bCs/>
          <w:color w:val="000000" w:themeColor="text1"/>
        </w:rPr>
        <w:t xml:space="preserve"> «Неделя доблести и славы»</w:t>
      </w:r>
      <w:r w:rsidRPr="00400EC5">
        <w:rPr>
          <w:b/>
          <w:bCs/>
          <w:color w:val="000000" w:themeColor="text1"/>
        </w:rPr>
        <w:t>)</w:t>
      </w:r>
    </w:p>
    <w:p w14:paraId="158ED046" w14:textId="77777777" w:rsidR="00BC0061" w:rsidRPr="00400EC5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</w:rPr>
      </w:pPr>
    </w:p>
    <w:p w14:paraId="22D8D85C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73F10D79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 w:themeColor="text1"/>
          <w:sz w:val="40"/>
          <w:szCs w:val="40"/>
        </w:rPr>
      </w:pPr>
    </w:p>
    <w:p w14:paraId="019EC2D0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2A44FBF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34943658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34F598C0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CF1BBDD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70C0FD60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36C541E3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 w:themeColor="text1"/>
          <w:sz w:val="40"/>
          <w:szCs w:val="40"/>
        </w:rPr>
      </w:pPr>
    </w:p>
    <w:p w14:paraId="487D7E9A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116EAB52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 xml:space="preserve">Разработала: воспитатель высшей категории </w:t>
      </w:r>
    </w:p>
    <w:p w14:paraId="5DAF264E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  <w:proofErr w:type="spellStart"/>
      <w:r w:rsidRPr="00B434C4">
        <w:rPr>
          <w:color w:val="000000" w:themeColor="text1"/>
          <w:sz w:val="28"/>
          <w:szCs w:val="28"/>
        </w:rPr>
        <w:t>Зимовейская</w:t>
      </w:r>
      <w:proofErr w:type="spellEnd"/>
      <w:r w:rsidRPr="00B434C4">
        <w:rPr>
          <w:color w:val="000000" w:themeColor="text1"/>
          <w:sz w:val="28"/>
          <w:szCs w:val="28"/>
        </w:rPr>
        <w:t xml:space="preserve"> Надежда Михайловна</w:t>
      </w:r>
    </w:p>
    <w:p w14:paraId="235D5D0C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 w:themeColor="text1"/>
          <w:sz w:val="28"/>
          <w:szCs w:val="28"/>
        </w:rPr>
      </w:pPr>
    </w:p>
    <w:p w14:paraId="4FC75F9D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2EABE41A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135A79A9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10FA156D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65149F95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633AFEAE" w14:textId="77777777" w:rsidR="00BC0061" w:rsidRPr="00B434C4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>ст. Вёшенская</w:t>
      </w:r>
    </w:p>
    <w:p w14:paraId="69493419" w14:textId="77777777" w:rsidR="00BC0061" w:rsidRDefault="00BC0061" w:rsidP="00BC00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B434C4">
        <w:rPr>
          <w:color w:val="000000" w:themeColor="text1"/>
          <w:sz w:val="28"/>
          <w:szCs w:val="28"/>
        </w:rPr>
        <w:t>2020 г.</w:t>
      </w:r>
    </w:p>
    <w:p w14:paraId="47AD0A08" w14:textId="21B46940" w:rsidR="000C02E0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13673C6" w14:textId="41043D42" w:rsidR="00E22B45" w:rsidRDefault="00E22B45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AAEEE02" w14:textId="77777777" w:rsidR="00E22B45" w:rsidRPr="000C02E0" w:rsidRDefault="00E22B45" w:rsidP="000C02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66A0B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Вид 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проекта:</w:t>
      </w:r>
    </w:p>
    <w:p w14:paraId="00311F3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групповой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долгосрочный (игровой, познавательный, творческий, исследовательский, практико- ориентированный)</w:t>
      </w:r>
    </w:p>
    <w:p w14:paraId="77886A4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62476A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 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областей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proofErr w:type="gram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Социально</w:t>
      </w:r>
      <w:proofErr w:type="gram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коммуникативное развитие», «Познавательное развитие», «Речевое развитие», «Художественно- эстетическое развитие», «Физическое развитие».</w:t>
      </w:r>
    </w:p>
    <w:p w14:paraId="205A8E1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09E75D" w14:textId="725065FC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 проекта:</w:t>
      </w:r>
      <w:r w:rsidR="00E22B45"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краткосрочный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FDC0EA" w14:textId="365CBD45" w:rsidR="000C02E0" w:rsidRPr="00674CDD" w:rsidRDefault="00E22B45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</w:t>
      </w:r>
      <w:r w:rsidR="000C02E0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0C02E0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580223FA" w14:textId="1ED5CCDF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14:paraId="652B1DD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средней группы (4-5 лет), воспитатель группы, музыкальный руководитель, родители.</w:t>
      </w:r>
    </w:p>
    <w:p w14:paraId="422489C9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C6C53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 — это не значит только одна </w:t>
      </w:r>
      <w:hyperlink r:id="rId6" w:history="1">
        <w:r w:rsidRPr="00674C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любовь</w:t>
        </w:r>
      </w:hyperlink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дней.</w:t>
      </w:r>
    </w:p>
    <w:p w14:paraId="7A8825EB" w14:textId="77777777" w:rsidR="000C02E0" w:rsidRPr="00674CDD" w:rsidRDefault="00DD05EC" w:rsidP="000C02E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0C02E0" w:rsidRPr="00674C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Толстой А. Н.</w:t>
        </w:r>
      </w:hyperlink>
    </w:p>
    <w:p w14:paraId="15D8F30F" w14:textId="77777777" w:rsidR="00E22B45" w:rsidRPr="00674CDD" w:rsidRDefault="00E22B45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42393E4" w14:textId="2D16C21E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проекта:</w:t>
      </w:r>
    </w:p>
    <w:p w14:paraId="73ED84D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0E255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чувств ребенка с первых лет жизни является важной педагогической задачей. Каким ребёнок станет, полностью зависит от взрослых: родителей, педагогов и окружающих его взрослых. Какие знания он получит, какими впечатлениями обогатят.</w:t>
      </w:r>
    </w:p>
    <w:p w14:paraId="0BBB508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Совсем недавно развитие духовных ценностей стояло на втором плане, но с введением в действие закона РФ «Об образовании», произошли существенные изменения в развитии системы образования. Поэтому главной целью нашей работы является создание условий для приобщения детей дошкольного возраста к духовно–нравственным ценностям, а также воспитание готовности следовать им.</w:t>
      </w:r>
    </w:p>
    <w:p w14:paraId="2C0DF1E3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приоритетных направлений стало знакомство детей с национальным и региональным культурным наследием, и историей страны, края.</w:t>
      </w:r>
    </w:p>
    <w:p w14:paraId="2E0561F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край, область, даже небольшая деревня неповторимы в своей природе. Важно, показать ребенку что и наш город славен своей историей, традициями, достопримечательностями, памятниками, людьми.</w:t>
      </w:r>
    </w:p>
    <w:p w14:paraId="1F8B112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важно, привлечь внимание детей, вызвать у них интерес, а непросто навязать знания.  Чтобы достигнуть определенного результата, необходимо находить нетрадиционные методы воздействия на ребенка, его эмоциональную среду, причем такие методы, которые не казались бы ребенку скучными, а естественно и гармонично наполняли его мировоззрением.</w:t>
      </w:r>
    </w:p>
    <w:p w14:paraId="351EAEC9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Дошкольник прежде должен осознать себя членом семьи, неотъемлемой частью малой родины, потом – гражданином России. Чтобы однажды, когда у него спросят – «С чего начинается Родина?», то он не задумываясь ответил бы – «Прежде всего это </w:t>
      </w:r>
      <w:proofErr w:type="gram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proofErr w:type="gram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он родился, где его семья, дом, друзья.»</w:t>
      </w:r>
    </w:p>
    <w:p w14:paraId="75241AC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 было решено разработать и реализовать проект «С чего начинается Родина»</w:t>
      </w:r>
    </w:p>
    <w:p w14:paraId="0524224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 проекта:</w:t>
      </w:r>
    </w:p>
    <w:p w14:paraId="5642E90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F3CF4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Недостаточно у детей сформированы понятия «малая Родина», страна.</w:t>
      </w:r>
    </w:p>
    <w:p w14:paraId="27647133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Утрата семейной функции передачи детям значимых культурных и жизненных ценностей.</w:t>
      </w:r>
    </w:p>
    <w:p w14:paraId="53577C2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компетентность семьи в вопросах нравственного становления и воспитания личности ребёнка.</w:t>
      </w:r>
    </w:p>
    <w:p w14:paraId="5E42E11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интереса родителей к жизни дошкольного учреждения.</w:t>
      </w:r>
    </w:p>
    <w:p w14:paraId="46C167E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4BACB4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проекта:</w:t>
      </w:r>
    </w:p>
    <w:p w14:paraId="0D15208A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привить детям понимание Родины, начинающейся с семьи, переходящей к своей улице, к своему городу, краю, стране.</w:t>
      </w:r>
    </w:p>
    <w:p w14:paraId="7E8DF50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повысить качество семейного воспитания и ответственность родителей за воспитание своих детей, расширить воспитательные возможности семьи</w:t>
      </w:r>
    </w:p>
    <w:p w14:paraId="26FDA513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B27EE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39BA4153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8E0F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</w:t>
      </w:r>
    </w:p>
    <w:p w14:paraId="078C7A4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Обучающие:</w:t>
      </w:r>
    </w:p>
    <w:p w14:paraId="333C590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311E57" w14:textId="33ECF9F6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 </w:t>
      </w:r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риобщени</w:t>
      </w:r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процессу познания, побуждение интереса к предполагаемой деятельности.</w:t>
      </w:r>
    </w:p>
    <w:p w14:paraId="5065C88B" w14:textId="72781F45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 </w:t>
      </w:r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ф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у детей представлений о Родине, семье, о нравственных отношениях к семейным традициям, расширение знаний о ближайшем   окружении, о распределении семейных обязанностях.</w:t>
      </w:r>
    </w:p>
    <w:p w14:paraId="6BCB6DA3" w14:textId="56B993C8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Создавать условия </w:t>
      </w:r>
      <w:proofErr w:type="gramStart"/>
      <w:r w:rsidR="00E22B45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овершенствование</w:t>
      </w:r>
      <w:proofErr w:type="gram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умений пользоваться установленными формами   вежливого   общения, культуры поведения.</w:t>
      </w:r>
    </w:p>
    <w:p w14:paraId="7639EAB1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ED787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14:paraId="7F336A4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81526D" w14:textId="4D5BFCA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р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поддержк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познавательного интереса детей к существующей проблеме.</w:t>
      </w:r>
    </w:p>
    <w:p w14:paraId="66440C9E" w14:textId="7A23951D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познавательно-поисковой активности детей.</w:t>
      </w:r>
    </w:p>
    <w:p w14:paraId="5BA4EE53" w14:textId="39301B4A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умений самостоятельно ориентироваться в окружающей обстановке (семье, коллективе).</w:t>
      </w:r>
    </w:p>
    <w:p w14:paraId="6157D9B1" w14:textId="4300C8DC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условия для р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</w:t>
      </w:r>
      <w:r w:rsidR="00334668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творческих способностей детей в процессе совместной деятельности, развитие речевых умений обмениваться 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информацией (диалогическая речь), рассказать о себе, о своей семье (монологическая речь, связная речь).</w:t>
      </w:r>
    </w:p>
    <w:p w14:paraId="0247389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2B1CE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14:paraId="5C7BE11C" w14:textId="0CEDCC78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желания 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самопознани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ребёнка как члена семьи.</w:t>
      </w:r>
    </w:p>
    <w:p w14:paraId="1777E5A1" w14:textId="41E14956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формированию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любов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уважени</w:t>
      </w:r>
      <w:r w:rsidR="00EF0479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своей Родине, семье, проявлять заботу к родным людям.</w:t>
      </w:r>
    </w:p>
    <w:p w14:paraId="6DB11EE3" w14:textId="1D6D0F60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0A0B67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у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креплени</w:t>
      </w:r>
      <w:r w:rsidR="000A0B67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социального статуса ребёнка в ближайшем окружении.</w:t>
      </w:r>
    </w:p>
    <w:p w14:paraId="3EFADCA8" w14:textId="56D60DEE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516F20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условия п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риобщени</w:t>
      </w:r>
      <w:r w:rsidR="00516F20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культуре поведения.</w:t>
      </w:r>
    </w:p>
    <w:p w14:paraId="38EFEBFA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3CB29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педагога:</w:t>
      </w:r>
    </w:p>
    <w:p w14:paraId="1E9BD30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Создание предметно-развивающей среды, направленной на развитие интереса детей к теме проекта.</w:t>
      </w:r>
    </w:p>
    <w:p w14:paraId="5AFB5F4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Создание условий, стимулирующих развитие поисково-творческой деятельности детей.</w:t>
      </w:r>
    </w:p>
    <w:p w14:paraId="7883E9CE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Организация </w:t>
      </w:r>
      <w:hyperlink r:id="rId8" w:history="1">
        <w:r w:rsidRPr="00674CD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совместной деятельности детей и родителей</w:t>
        </w:r>
      </w:hyperlink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решению проблемной    ситуации проекта.</w:t>
      </w:r>
    </w:p>
    <w:p w14:paraId="77AD860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Установление эмоционального контакта между педагогом, родителями и детьми.</w:t>
      </w:r>
    </w:p>
    <w:p w14:paraId="56FCE1F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75859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родителей</w:t>
      </w:r>
    </w:p>
    <w:p w14:paraId="3D92C8E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Совершенствование взаимодействия взрослого и ребёнка.</w:t>
      </w:r>
    </w:p>
    <w:p w14:paraId="4332E21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Расширение знаний о возрастных и индивидуальных особенностях детей.</w:t>
      </w:r>
    </w:p>
    <w:p w14:paraId="121997AE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Формирование позиции сотрудничества, умения организовывать и осуществлять   детскую деятельность.</w:t>
      </w:r>
    </w:p>
    <w:p w14:paraId="7ADCAE9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Наполнение жизни семьи позитивной энергией.</w:t>
      </w:r>
    </w:p>
    <w:p w14:paraId="7F22185D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5A0D956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14:paraId="562986BB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222868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детей:</w:t>
      </w:r>
    </w:p>
    <w:p w14:paraId="518EE325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1.Развитие коммуникативных навыков, развитие поисковой деятельности, реализация творческих способностей.</w:t>
      </w:r>
    </w:p>
    <w:p w14:paraId="71ACEBF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E44CC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родителей:</w:t>
      </w:r>
    </w:p>
    <w:p w14:paraId="7E631CA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педагогической культуры.</w:t>
      </w:r>
    </w:p>
    <w:p w14:paraId="3B4E234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педагогической компетентности по вопросам воспитания детей в семье. Формирование опыта работы с детьми по развитию навыков общения и сотрудничества.</w:t>
      </w:r>
    </w:p>
    <w:p w14:paraId="3FAB5BA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интереса родителей к себе как к педагогам-воспитателям.</w:t>
      </w:r>
    </w:p>
    <w:p w14:paraId="2BE7730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сделать детство своего ребенка счастливым.</w:t>
      </w:r>
    </w:p>
    <w:p w14:paraId="693596B5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7E3878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педагога:</w:t>
      </w:r>
    </w:p>
    <w:p w14:paraId="7ED4185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профессиональной компетенции педагога.</w:t>
      </w:r>
    </w:p>
    <w:p w14:paraId="29B6C5EE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D40CE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проекта:</w:t>
      </w:r>
    </w:p>
    <w:p w14:paraId="59000B21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B7CB93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1.Организационно-подготовительный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09B765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-провести опрос с детьми, выявить проблему.</w:t>
      </w:r>
    </w:p>
    <w:p w14:paraId="16CD743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поможет детям узнать «С чего начинается Родина» (педагог, родители)</w:t>
      </w:r>
    </w:p>
    <w:p w14:paraId="62F0F3C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-подбор методической литературы, пособий, атрибутов.</w:t>
      </w:r>
    </w:p>
    <w:p w14:paraId="50C49B7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календарно – тематического плана.</w:t>
      </w:r>
    </w:p>
    <w:p w14:paraId="218D085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85987E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37FE0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Основной</w:t>
      </w:r>
    </w:p>
    <w:p w14:paraId="29192DB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Работа с детьми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FC3AF2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Город</w:t>
      </w:r>
    </w:p>
    <w:p w14:paraId="786E31D9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-край,</w:t>
      </w:r>
    </w:p>
    <w:p w14:paraId="367B4D2A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страна.</w:t>
      </w:r>
    </w:p>
    <w:p w14:paraId="334C1D80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карт: города, края, страны.</w:t>
      </w:r>
    </w:p>
    <w:p w14:paraId="0A1477CB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Д/И: «Путешествие по городу», «Собери флаг», «Найди лист берёзы», «Профессии», «Чей инструмент?», «Моя армия». Домино: «Военная техника».</w:t>
      </w:r>
    </w:p>
    <w:p w14:paraId="4E445460" w14:textId="262F74CE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 группе мини-музея: «Что расскажут нам предметы», «Военная техника»</w:t>
      </w:r>
      <w:r w:rsidR="00A70C64"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«Малая Родина»</w:t>
      </w:r>
    </w:p>
    <w:p w14:paraId="05A0BCFC" w14:textId="77777777" w:rsidR="00A70C64" w:rsidRPr="00674CDD" w:rsidRDefault="00A70C64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2E3529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развитие.</w:t>
      </w:r>
    </w:p>
    <w:p w14:paraId="4BBA16E6" w14:textId="027EC13A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Беседы: «Что такое Родина?», «Русская берёзка – символ Родины моей», «Главные праздники моей России», «Самовар – один из символов нашей страны», «Матрёшка», «Москва – столица нашей родины», «Моя малая родина –Ростовская область», «Поэты и художники Донского края», «Природа Дона», «Достопримечательности нашего города», «История нашего города», «Казаки Дона».</w:t>
      </w:r>
    </w:p>
    <w:p w14:paraId="53C791F4" w14:textId="77777777" w:rsidR="00A70C64" w:rsidRPr="00674CDD" w:rsidRDefault="00A70C64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0D4774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</w:t>
      </w:r>
    </w:p>
    <w:p w14:paraId="417AF512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Р/И: «Гуляй да присматривай», продолжи: «Я люблю свой город» (край, страну)</w:t>
      </w:r>
    </w:p>
    <w:p w14:paraId="25189BC4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докладов о столице нашей страны, о природе.</w:t>
      </w:r>
    </w:p>
    <w:p w14:paraId="3C1C7B15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развитие.</w:t>
      </w:r>
    </w:p>
    <w:p w14:paraId="2BAA960B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энциклопедий: «Моя Родина», «Народы России».</w:t>
      </w:r>
    </w:p>
    <w:p w14:paraId="4A4AED6D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Рисование: «Военная техника», «Флаг моей страны», «Подарок маме», «Дымковская игрушка». Аппликация: «Подарок папе», «Маме открытка», «Космос»</w:t>
      </w:r>
    </w:p>
    <w:p w14:paraId="378348BD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Стихи: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С.Есенин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«Белая берёзка»,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В.Степанов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мы Родиной зовём»,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В.Орлов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«Здравствуй Родина моя», В. Степанов «Москва»,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О.Каштанова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 холмах…» и стихи Донских поэтов.</w:t>
      </w:r>
    </w:p>
    <w:p w14:paraId="428A41D8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Слушание и разучивание слов песен: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И.П.Ларионов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«Калинка», РНП «Во поле берёзка стояла», М.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Матусовский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 чего начинается Родина», А Попов «Казачья станица»,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Д.Тухманов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«Самовар», РН «Частушки»,</w:t>
      </w:r>
    </w:p>
    <w:p w14:paraId="4D0CC460" w14:textId="6D591E60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Пословицы: «Терпи казак – атаманом будешь», «Казак без службы – не казак», «Жить – Родине служить», «Нет в мире краше Родины нашей», «Москва- всем городам мать».</w:t>
      </w:r>
    </w:p>
    <w:p w14:paraId="0EEF2E08" w14:textId="77777777" w:rsidR="00674CDD" w:rsidRPr="00674CDD" w:rsidRDefault="00674CDD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D66698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Физическая культура</w:t>
      </w:r>
    </w:p>
    <w:p w14:paraId="252ADF9D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П/и: «Горелки», «Гуси – лебеди», «Пчёлы».</w:t>
      </w:r>
    </w:p>
    <w:p w14:paraId="78D15064" w14:textId="77777777" w:rsidR="000C02E0" w:rsidRPr="00674CDD" w:rsidRDefault="000C02E0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К/и: «Салки», «Ручеёк», «Ляпка»</w:t>
      </w:r>
    </w:p>
    <w:p w14:paraId="1105FBAD" w14:textId="3F76105A" w:rsidR="000C02E0" w:rsidRPr="00674CDD" w:rsidRDefault="00674CDD" w:rsidP="000C0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 развлечение «Нужно сильным быть»</w:t>
      </w:r>
    </w:p>
    <w:p w14:paraId="2D94CC5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6F79FF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8106B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Работа с родителями воспитанников</w:t>
      </w:r>
    </w:p>
    <w:p w14:paraId="3D8A981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Анкетирование</w:t>
      </w:r>
    </w:p>
    <w:p w14:paraId="08FA4FB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выставке: «Природа Дона» (рисунки, фотографии)</w:t>
      </w:r>
    </w:p>
    <w:p w14:paraId="05D0649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Консультации: «С чего начинается Родина», «Семейные традиции»</w:t>
      </w:r>
    </w:p>
    <w:p w14:paraId="26AFB12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 фотографий: «Мой город», «Наш семейный отдых»; художественной литературы.</w:t>
      </w:r>
    </w:p>
    <w:p w14:paraId="3D2CC74A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Помощь в организации итогового мероприятия.</w:t>
      </w:r>
    </w:p>
    <w:p w14:paraId="79E647B5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59E531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BA34C9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.Заключительный</w:t>
      </w:r>
    </w:p>
    <w:p w14:paraId="0B87CE6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опыта работы.</w:t>
      </w:r>
    </w:p>
    <w:p w14:paraId="7405EE8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9D8CB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2BF4C4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 работы</w:t>
      </w: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74C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</w:p>
    <w:p w14:paraId="5E59C417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Достигнутые результаты позволяют сделать вывод, что в результате мероприятий, которые были проведены, был получен положительный результат.</w:t>
      </w:r>
    </w:p>
    <w:p w14:paraId="34C48BBC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Создана предметно – пространственная развивающая среда (ППРС).</w:t>
      </w:r>
    </w:p>
    <w:p w14:paraId="73317BEB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Наработан консультативно – практический материал для родителей и педагогов по данной теме.</w:t>
      </w:r>
    </w:p>
    <w:p w14:paraId="4C6BD14B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Дети стали ярко проявлять выраженный интерес к достопримечательностям города, края, к символам страны.</w:t>
      </w:r>
    </w:p>
    <w:p w14:paraId="5F490BE0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Развилось чувство гордости за свою страну, «малую Родину».</w:t>
      </w:r>
    </w:p>
    <w:p w14:paraId="10598438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Проект дал возможность:</w:t>
      </w:r>
    </w:p>
    <w:p w14:paraId="553204C6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-реализовать творческие возможности не только детей, но и их родителей, -привлекать внимание взрослых и детей к интересным общественным явлениям, - стремится к исследованию </w:t>
      </w:r>
      <w:proofErr w:type="gram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 живой</w:t>
      </w:r>
      <w:proofErr w:type="gram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природы,</w:t>
      </w:r>
    </w:p>
    <w:p w14:paraId="7AEE151D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-делать выводы, устанавливать </w:t>
      </w:r>
      <w:proofErr w:type="spellStart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причинно</w:t>
      </w:r>
      <w:proofErr w:type="spellEnd"/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следственные связи.</w:t>
      </w:r>
    </w:p>
    <w:p w14:paraId="1AACFD09" w14:textId="77777777" w:rsidR="000C02E0" w:rsidRPr="00674CDD" w:rsidRDefault="000C02E0" w:rsidP="000C02E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4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*в процессе работы над проектом родители и дети, педагог стали одной командой. Родители стали активно участвовать во всех мероприятиях, проводимых в детском саду.</w:t>
      </w:r>
    </w:p>
    <w:p w14:paraId="797413B7" w14:textId="77777777" w:rsidR="000C02E0" w:rsidRPr="000C02E0" w:rsidRDefault="000C02E0" w:rsidP="000C0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2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14:paraId="75253E53" w14:textId="77777777" w:rsidR="000C02E0" w:rsidRPr="000C02E0" w:rsidRDefault="000C02E0" w:rsidP="000C02E0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2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DCC5D90" w14:textId="77777777" w:rsidR="001C3D5F" w:rsidRDefault="00DD05EC"/>
    <w:sectPr w:rsidR="001C3D5F" w:rsidSect="00674C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F5E7B" w14:textId="77777777" w:rsidR="00DD05EC" w:rsidRDefault="00DD05EC" w:rsidP="00674CDD">
      <w:pPr>
        <w:spacing w:after="0" w:line="240" w:lineRule="auto"/>
      </w:pPr>
      <w:r>
        <w:separator/>
      </w:r>
    </w:p>
  </w:endnote>
  <w:endnote w:type="continuationSeparator" w:id="0">
    <w:p w14:paraId="7C1C99E9" w14:textId="77777777" w:rsidR="00DD05EC" w:rsidRDefault="00DD05EC" w:rsidP="006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4313034"/>
      <w:docPartObj>
        <w:docPartGallery w:val="Page Numbers (Bottom of Page)"/>
        <w:docPartUnique/>
      </w:docPartObj>
    </w:sdtPr>
    <w:sdtContent>
      <w:p w14:paraId="71E05885" w14:textId="072180C3" w:rsidR="00674CDD" w:rsidRDefault="006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95620" w14:textId="77777777" w:rsidR="00674CDD" w:rsidRDefault="00674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0EAA2" w14:textId="77777777" w:rsidR="00DD05EC" w:rsidRDefault="00DD05EC" w:rsidP="00674CDD">
      <w:pPr>
        <w:spacing w:after="0" w:line="240" w:lineRule="auto"/>
      </w:pPr>
      <w:r>
        <w:separator/>
      </w:r>
    </w:p>
  </w:footnote>
  <w:footnote w:type="continuationSeparator" w:id="0">
    <w:p w14:paraId="38C19501" w14:textId="77777777" w:rsidR="00DD05EC" w:rsidRDefault="00DD05EC" w:rsidP="0067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E0"/>
    <w:rsid w:val="000A0B67"/>
    <w:rsid w:val="000C02E0"/>
    <w:rsid w:val="000D6BBF"/>
    <w:rsid w:val="00334668"/>
    <w:rsid w:val="00516F20"/>
    <w:rsid w:val="00674CDD"/>
    <w:rsid w:val="008C3F7B"/>
    <w:rsid w:val="00A70C64"/>
    <w:rsid w:val="00BC0061"/>
    <w:rsid w:val="00DD05EC"/>
    <w:rsid w:val="00E22B45"/>
    <w:rsid w:val="00E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0C5C"/>
  <w15:chartTrackingRefBased/>
  <w15:docId w15:val="{9BEC7DA7-67CF-4789-9437-40A08944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CDD"/>
  </w:style>
  <w:style w:type="paragraph" w:styleId="a6">
    <w:name w:val="footer"/>
    <w:basedOn w:val="a"/>
    <w:link w:val="a7"/>
    <w:uiPriority w:val="99"/>
    <w:unhideWhenUsed/>
    <w:rsid w:val="006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8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lanetadetstva.net%2Fpedagogam%2Fpedsovet%2Fsovmestnaya-igrovaya-deyatelnost-roditelej-i-detej-iz-opyta-rabot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aforism.su%2Favtor%2F66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aforism.su%2F40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2021-01-17T17:53:00Z</dcterms:created>
  <dcterms:modified xsi:type="dcterms:W3CDTF">2021-01-17T18:06:00Z</dcterms:modified>
</cp:coreProperties>
</file>