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                                                           Утверждена</w:t>
      </w:r>
    </w:p>
    <w:p w:rsidR="001D2E13" w:rsidRDefault="001D2E13" w:rsidP="001D2E13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педагогического совета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Приказ №__ </w:t>
      </w:r>
    </w:p>
    <w:p w:rsidR="001D2E13" w:rsidRDefault="001D2E13" w:rsidP="001D2E13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«ВЦРР – детский сад №2»       </w:t>
      </w:r>
      <w:r w:rsidR="00127D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27D42">
        <w:rPr>
          <w:rFonts w:ascii="Times New Roman" w:eastAsia="Times New Roman" w:hAnsi="Times New Roman"/>
          <w:sz w:val="28"/>
          <w:szCs w:val="28"/>
          <w:lang w:eastAsia="ru-RU"/>
        </w:rPr>
        <w:tab/>
        <w:t>от «__» августа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1D2E13" w:rsidRDefault="001D2E13" w:rsidP="001D2E13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№__                                                       заведующий МБДОУ </w:t>
      </w:r>
    </w:p>
    <w:p w:rsidR="001D2E13" w:rsidRDefault="00127D42" w:rsidP="001D2E13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«__» августа 2017</w:t>
      </w:r>
      <w:r w:rsidR="001D2E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«ВЦРР – детский сад №2»</w:t>
      </w:r>
    </w:p>
    <w:p w:rsidR="001D2E13" w:rsidRDefault="001D2E13" w:rsidP="001D2E13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proofErr w:type="spellStart"/>
      <w:r w:rsidR="00127D42">
        <w:rPr>
          <w:rFonts w:ascii="Times New Roman" w:eastAsia="Times New Roman" w:hAnsi="Times New Roman"/>
          <w:sz w:val="28"/>
          <w:szCs w:val="28"/>
          <w:lang w:eastAsia="ru-RU"/>
        </w:rPr>
        <w:t>Т.Н.Рязанова</w:t>
      </w:r>
      <w:proofErr w:type="spellEnd"/>
    </w:p>
    <w:p w:rsidR="001D2E13" w:rsidRDefault="001D2E13" w:rsidP="001D2E13">
      <w:pPr>
        <w:spacing w:before="30" w:after="30" w:line="28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основной образовательной программе  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«ВЦРР – детский сад №2»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формированию физической культуры (</w:t>
      </w:r>
      <w:proofErr w:type="spellStart"/>
      <w:r>
        <w:rPr>
          <w:rFonts w:ascii="Times New Roman" w:hAnsi="Times New Roman"/>
          <w:b/>
          <w:sz w:val="28"/>
          <w:szCs w:val="28"/>
        </w:rPr>
        <w:t>Л.И.Пензулаева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реализации программы 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 рождения до школы» под редакцией 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b/>
          <w:sz w:val="28"/>
          <w:szCs w:val="28"/>
        </w:rPr>
        <w:t>, М.А. Васильевой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 4-5 лет.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 программы: </w:t>
      </w:r>
    </w:p>
    <w:p w:rsidR="001D2E13" w:rsidRDefault="001D2E13" w:rsidP="001D2E13">
      <w:pPr>
        <w:spacing w:after="0" w:line="36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Рассказова Лариса Валентиновна –</w:t>
      </w:r>
    </w:p>
    <w:p w:rsidR="001D2E13" w:rsidRDefault="001D2E13" w:rsidP="001D2E13">
      <w:pPr>
        <w:spacing w:after="0" w:line="36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1D2E13" w:rsidRDefault="001D2E13" w:rsidP="001D2E13">
      <w:pPr>
        <w:spacing w:after="0" w:line="36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квалификационной категории</w:t>
      </w:r>
    </w:p>
    <w:p w:rsidR="001D2E13" w:rsidRDefault="001D2E13" w:rsidP="001D2E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Вешенская</w:t>
      </w:r>
    </w:p>
    <w:p w:rsidR="001D2E13" w:rsidRDefault="00127D42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1D2E13">
        <w:rPr>
          <w:rFonts w:ascii="Times New Roman" w:hAnsi="Times New Roman"/>
          <w:sz w:val="28"/>
          <w:szCs w:val="28"/>
        </w:rPr>
        <w:t xml:space="preserve"> год</w:t>
      </w:r>
    </w:p>
    <w:p w:rsidR="001D2E13" w:rsidRDefault="001D2E13" w:rsidP="001D2E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D2E13" w:rsidRDefault="001D2E13" w:rsidP="001D2E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«ВЦРР – детский сад №2»: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МБДОУ «ВЦРР – детский сад №2»;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Образовательная программа МБДОУ «ВЦРР – детский сад №2».</w:t>
      </w:r>
    </w:p>
    <w:p w:rsidR="001D2E13" w:rsidRDefault="001D2E13" w:rsidP="001D2E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создать каждому ребенку в детском саду       возможность для развития способностей, широкого взаимодействия с  миром, активного </w:t>
      </w:r>
      <w:proofErr w:type="spellStart"/>
      <w:r>
        <w:rPr>
          <w:rFonts w:ascii="Times New Roman" w:hAnsi="Times New Roman"/>
          <w:sz w:val="28"/>
          <w:szCs w:val="28"/>
        </w:rPr>
        <w:t>практикования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разных видах деятельности, 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1D2E13" w:rsidRDefault="001D2E13" w:rsidP="001D2E1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D2E13" w:rsidRDefault="001D2E13" w:rsidP="001D2E1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взрослыми и сверстниками и в соответствующих возрасту видах деятельности.</w:t>
      </w:r>
    </w:p>
    <w:p w:rsidR="001D2E13" w:rsidRDefault="001D2E13" w:rsidP="001D2E1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D2E13" w:rsidRDefault="001D2E13" w:rsidP="001D2E1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решает следующие задачи: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организовывать игры и упражнения под тексты стихотворений,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привлекать внимание дошкольников  к эстетической стороне внешнего вида детей и воспитателя, оформление помещения; использовать на занятиях изготовленные детьми элементарные </w:t>
      </w:r>
      <w:r>
        <w:rPr>
          <w:rFonts w:ascii="Times New Roman" w:hAnsi="Times New Roman"/>
          <w:sz w:val="28"/>
          <w:szCs w:val="28"/>
        </w:rPr>
        <w:lastRenderedPageBreak/>
        <w:t>физкультурные пособия (картинки, флажки, мишени для метания), рисовать мелом разметки для подвижных игр;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ритмическую гимнастику, игры и упражнения под музыку;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1D2E13" w:rsidRDefault="001D2E13" w:rsidP="001D2E1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Ребёнок овладевает основными культурными средствами, способами деятельности – игре, общении.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других; адекватно проявляет чувство веры в себя, старается разрешать конфликты. Умеет выражать и отстаивать свою позицию по разным вопросам.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Понимает, что все люди равны вне зависимости от их социального происхождения, их физических и психических особенностей.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Проявляет патриотические чувства, ощущает гордость за свою страну, её достижения; имеет представление о важнейших исторических событиях.</w:t>
      </w: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Имеет начальные представления о здоровом образе жизни. Воспринимает здоровый образ жизни, как ценность.</w:t>
      </w:r>
    </w:p>
    <w:p w:rsidR="001D2E13" w:rsidRDefault="001D2E13" w:rsidP="001D2E13">
      <w:pPr>
        <w:spacing w:after="0" w:line="360" w:lineRule="auto"/>
        <w:ind w:left="720" w:firstLine="69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      образовательных отношений.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поддержки инициативы детей в различных видах деятельности.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сотрудничества с семьей.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приобщения детей к социокультурным нормам, традиции семьи, общества и государства.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формирования познавательных интересов и познавательных действий ребенка в различных видах деятельности.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Принцип учета этнокультурной ситуации развития детей.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ориентирована на детей среднего возраста. Занятия проводятся 2 раза в неделю в спортивном зале и 1 раз на свежем воздухе по 20-25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физкультурного занятия:</w:t>
      </w:r>
    </w:p>
    <w:p w:rsidR="001D2E13" w:rsidRDefault="001D2E13" w:rsidP="001D2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Вводно-подготовительная часть 3-4 минуты</w:t>
      </w:r>
    </w:p>
    <w:p w:rsidR="001D2E13" w:rsidRDefault="001D2E13" w:rsidP="001D2E13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1D2E13" w:rsidRDefault="001D2E13" w:rsidP="001D2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12-15 минут</w:t>
      </w:r>
    </w:p>
    <w:p w:rsidR="001D2E13" w:rsidRDefault="001D2E13" w:rsidP="001D2E13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1D2E13" w:rsidRDefault="001D2E13" w:rsidP="001D2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 3-4 минуты</w:t>
      </w:r>
    </w:p>
    <w:p w:rsidR="001D2E13" w:rsidRDefault="001D2E13" w:rsidP="001D2E13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1D2E13" w:rsidRDefault="001D2E13" w:rsidP="001D2E13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13" w:rsidRDefault="001D2E13" w:rsidP="001D2E13">
      <w:pPr>
        <w:spacing w:after="0" w:line="360" w:lineRule="auto"/>
        <w:ind w:left="720"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реализации: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образно-игровая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-сюжетно-игровая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предметно-образная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эстафеты и соревнования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-дыхательная гимнастика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большой и малой подвижности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Развлечения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тематические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с интеграцией образовательных областей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эстафеты и конкурсы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участием родителей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участием персонажей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подвижными народными играми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 предоставляет  условия для развития крупной моторики. Игровое пространство (как на площадке, так </w:t>
      </w:r>
      <w:r>
        <w:rPr>
          <w:rFonts w:ascii="Times New Roman" w:hAnsi="Times New Roman"/>
          <w:sz w:val="28"/>
          <w:szCs w:val="28"/>
        </w:rPr>
        <w:lastRenderedPageBreak/>
        <w:t>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1D2E13" w:rsidRDefault="001D2E13" w:rsidP="001D2E13">
      <w:pPr>
        <w:numPr>
          <w:ilvl w:val="0"/>
          <w:numId w:val="1"/>
        </w:numPr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программы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176"/>
        <w:gridCol w:w="1629"/>
        <w:gridCol w:w="1845"/>
      </w:tblGrid>
      <w:tr w:rsidR="001D2E13" w:rsidTr="001D2E13">
        <w:trPr>
          <w:trHeight w:val="7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3" w:rsidRDefault="001D2E13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D2E13" w:rsidTr="001D2E13">
        <w:trPr>
          <w:trHeight w:val="7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3271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1D2E13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1D2E13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DA3271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146FC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146FC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146FC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4146FC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146FC" w:rsidRDefault="00DA32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146FC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</w:p>
          <w:p w:rsidR="0003206A" w:rsidRDefault="00127D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5</w:t>
            </w:r>
          </w:p>
          <w:p w:rsidR="0003206A" w:rsidRDefault="000320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Default="001D2E13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заня</w:t>
            </w:r>
            <w:r w:rsidR="00EB14C4">
              <w:rPr>
                <w:rFonts w:ascii="Times New Roman" w:hAnsi="Times New Roman"/>
                <w:sz w:val="28"/>
                <w:szCs w:val="28"/>
              </w:rPr>
              <w:t>тия.</w:t>
            </w:r>
          </w:p>
          <w:p w:rsid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3271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Ходьба и бег между двумя линиями.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Подпрыгивание на двух ногах на месте и с продвижением вперёд.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Подвижная игра «Найди себе пару».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Подпрыгивание на месте на двух ногах вверх.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Прокатывание мячей друг другу, из </w:t>
            </w:r>
            <w:proofErr w:type="gramStart"/>
            <w:r w:rsidRPr="00EB14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EB14C4">
              <w:rPr>
                <w:rFonts w:ascii="Times New Roman" w:hAnsi="Times New Roman"/>
                <w:sz w:val="28"/>
                <w:szCs w:val="28"/>
              </w:rPr>
              <w:t xml:space="preserve"> сидя на пятках.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«Самолёты».</w:t>
            </w:r>
          </w:p>
          <w:p w:rsidR="004146FC" w:rsidRDefault="004146FC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3271" w:rsidRDefault="00DA3271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DA3271" w:rsidP="00414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46FC" w:rsidRDefault="004146FC" w:rsidP="00414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1D2E13" w:rsidTr="001D2E13">
        <w:trPr>
          <w:trHeight w:val="7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</w:t>
            </w:r>
          </w:p>
          <w:p w:rsidR="001D2E13" w:rsidRDefault="00DD3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1D2E13" w:rsidRDefault="00DD3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414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D2E13" w:rsidRDefault="00DD3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240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D2E13" w:rsidRDefault="00DD3F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5E3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D2E13" w:rsidRDefault="005E3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5E34E6" w:rsidRDefault="005E3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240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240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AD5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C5263D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815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815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815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B64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B64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B64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B649B4" w:rsidRDefault="00B64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C5263D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52C" w:rsidRDefault="00577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63D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E45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63D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E45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E45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A6A" w:rsidRDefault="00E45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E45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7B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7B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7B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C52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7B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FA74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55F" w:rsidRDefault="00B725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1D2E13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2D2ABC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:rsidR="002D2ABC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B7255F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7255F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</w:t>
            </w:r>
          </w:p>
          <w:p w:rsidR="002D2ABC" w:rsidRDefault="002D2A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скамейке, руки на пояс; на середине присесть, руки в стороны, встать и пройти дальше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Прыжки на двух ногах с продвижением вперёд.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Подвижная игра «Кот и мыши».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Перепрыгивание из круга в круг на двух ногах.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Прокатывание мячей друг другу из </w:t>
            </w:r>
            <w:proofErr w:type="gramStart"/>
            <w:r w:rsidRPr="00EB14C4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EB14C4">
              <w:rPr>
                <w:rFonts w:ascii="Times New Roman" w:hAnsi="Times New Roman"/>
                <w:sz w:val="28"/>
                <w:szCs w:val="28"/>
              </w:rPr>
              <w:t xml:space="preserve"> сидя, ноги врозь.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Подвижная игра «Кот и воробышки».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4C4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EB14C4">
              <w:rPr>
                <w:rFonts w:ascii="Times New Roman" w:hAnsi="Times New Roman"/>
                <w:sz w:val="28"/>
                <w:szCs w:val="28"/>
              </w:rPr>
              <w:t xml:space="preserve"> под дугу на четвереньках.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Ходьба по </w:t>
            </w:r>
            <w:proofErr w:type="gramStart"/>
            <w:r w:rsidRPr="00EB14C4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EB14C4">
              <w:rPr>
                <w:rFonts w:ascii="Times New Roman" w:hAnsi="Times New Roman"/>
                <w:sz w:val="28"/>
                <w:szCs w:val="28"/>
              </w:rPr>
              <w:t>, перешагивая через кубики.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Подвижная игра «У медведя </w:t>
            </w:r>
            <w:proofErr w:type="gramStart"/>
            <w:r w:rsidRPr="00EB14C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B14C4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Прокатывание мяча по прямой и </w:t>
            </w:r>
            <w:r w:rsidRPr="00EB14C4">
              <w:rPr>
                <w:rFonts w:ascii="Times New Roman" w:hAnsi="Times New Roman"/>
                <w:sz w:val="28"/>
                <w:szCs w:val="28"/>
              </w:rPr>
              <w:lastRenderedPageBreak/>
              <w:t>бег за ним по сигналу.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Ползание на четвереньках </w:t>
            </w:r>
            <w:proofErr w:type="gramStart"/>
            <w:r w:rsidRPr="00EB14C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B14C4">
              <w:rPr>
                <w:rFonts w:ascii="Times New Roman" w:hAnsi="Times New Roman"/>
                <w:sz w:val="28"/>
                <w:szCs w:val="28"/>
              </w:rPr>
              <w:t xml:space="preserve"> прямой с мешочком на спине.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                  НОЯБРЬ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Ходьба по скамейке, перешагивая через кубики.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Прыжки на двух ногах между кубиками.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Подвижная игра «Солнышко и дождик».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Прыжки на двух ногах через 5-6 линий подряд.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Бросание среднего мяча вверх двумя руками и ловля его.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Подвижная игра «Паук и мошки».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Броски мяча о пол и ловля его двумя руками.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Ползание по скамейке на четвереньках.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Подвижная игра «Лохматый пёс».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 xml:space="preserve">Ползание по скамейке на </w:t>
            </w:r>
            <w:r w:rsidRPr="00EB14C4">
              <w:rPr>
                <w:rFonts w:ascii="Times New Roman" w:hAnsi="Times New Roman"/>
                <w:sz w:val="28"/>
                <w:szCs w:val="28"/>
              </w:rPr>
              <w:lastRenderedPageBreak/>
              <w:t>животе, подтягиваясь двумя руками.</w:t>
            </w:r>
          </w:p>
          <w:p w:rsidR="00EB14C4" w:rsidRPr="00EB14C4" w:rsidRDefault="00EB14C4" w:rsidP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Ходьба по скамейке боком приставным шагом, руки на пояс.</w:t>
            </w:r>
          </w:p>
          <w:p w:rsidR="00963727" w:rsidRDefault="00EB14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4C4">
              <w:rPr>
                <w:rFonts w:ascii="Times New Roman" w:hAnsi="Times New Roman"/>
                <w:sz w:val="28"/>
                <w:szCs w:val="28"/>
              </w:rPr>
              <w:t>Под</w:t>
            </w:r>
            <w:r w:rsidR="00963727">
              <w:rPr>
                <w:rFonts w:ascii="Times New Roman" w:hAnsi="Times New Roman"/>
                <w:sz w:val="28"/>
                <w:szCs w:val="28"/>
              </w:rPr>
              <w:t xml:space="preserve">вижная игра «У медведя </w:t>
            </w:r>
            <w:proofErr w:type="gramStart"/>
            <w:r w:rsidR="0096372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963727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  <w:p w:rsidR="00963727" w:rsidRDefault="00963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шнуру, приставляя пятку одной ноги к носку другой, руки в стороны.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на двух ногах через мячи малого диаметра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«Лиса в курятнике».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со скамейки на мягкое покрытие.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Прокатывание мяча между кеглями.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Перебрасывание мячей друг другу, способом снизу двумя руками.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Ползание по скамейке на четвереньках.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«Зайцы и волк».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скамейке боком приставным шагом, руки за головой.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</w:t>
            </w:r>
            <w:proofErr w:type="spellStart"/>
            <w:r w:rsidRPr="00862DE8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862DE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 xml:space="preserve">                    ЯНВАРЬ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канату:  пятки на канате, носки на полу, руки на поясе.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на двух ногах боком через канат, продвигаясь вдоль каната.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«Кролики».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с гимнастической скамейки на мат.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Бросание мешочка в вертикальную цель.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«Весёлые снежинки».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 xml:space="preserve">Отбивание мяча среднего размера о пол и ловля его двумя </w:t>
            </w:r>
            <w:r w:rsidRPr="00862DE8">
              <w:rPr>
                <w:rFonts w:ascii="Times New Roman" w:hAnsi="Times New Roman"/>
                <w:sz w:val="28"/>
                <w:szCs w:val="28"/>
              </w:rPr>
              <w:lastRenderedPageBreak/>
              <w:t>руками.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«Лягушки».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скамейке, на середине остановиться, повернуться кругом и пойти дальше (не спрыгивать со скамейки).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через малые мячи на двух ногах (5-7 шт.)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«Наседка и цыплята»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из круга в круг на двух ногах.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Бросание мешочка на дальность.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«Весёлые снежинки».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Перебрасывание мячей друг другу способом снизу двумя руками.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Ползание по скамейке на четвереньках.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 xml:space="preserve">Подвижная игра «Воробышки и </w:t>
            </w:r>
            <w:r w:rsidRPr="00862DE8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автомобиль»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DE8">
              <w:rPr>
                <w:rFonts w:ascii="Times New Roman" w:hAnsi="Times New Roman"/>
                <w:sz w:val="28"/>
                <w:szCs w:val="28"/>
              </w:rPr>
              <w:t>Проползание</w:t>
            </w:r>
            <w:proofErr w:type="spellEnd"/>
            <w:r w:rsidRPr="00862DE8">
              <w:rPr>
                <w:rFonts w:ascii="Times New Roman" w:hAnsi="Times New Roman"/>
                <w:sz w:val="28"/>
                <w:szCs w:val="28"/>
              </w:rPr>
              <w:t xml:space="preserve"> под дугами разной высоты разными способами.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 xml:space="preserve">Ходьба по </w:t>
            </w:r>
            <w:proofErr w:type="gramStart"/>
            <w:r w:rsidRPr="00862DE8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862DE8">
              <w:rPr>
                <w:rFonts w:ascii="Times New Roman" w:hAnsi="Times New Roman"/>
                <w:sz w:val="28"/>
                <w:szCs w:val="28"/>
              </w:rPr>
              <w:t xml:space="preserve"> с перешагиванием через мячи большого размера.</w:t>
            </w:r>
          </w:p>
          <w:p w:rsidR="001D2E13" w:rsidRDefault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«Перелёт птиц».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МАРТ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на носках между кеглями.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через шнур вправо и влево, продвигаясь вперёд.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«Кот и воробышки».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в длину с места.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Бросание мяча в горизонтальную цель одной рукой.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«Бездомный заяц».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Прокатывание мячей между предметами.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 xml:space="preserve">Ползание по скамейке на четвереньках с мешочком на </w:t>
            </w:r>
            <w:r w:rsidRPr="00862DE8">
              <w:rPr>
                <w:rFonts w:ascii="Times New Roman" w:hAnsi="Times New Roman"/>
                <w:sz w:val="28"/>
                <w:szCs w:val="28"/>
              </w:rPr>
              <w:lastRenderedPageBreak/>
              <w:t>спине.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«Самолёты».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Ползание по скамейке с опорой на ладони и ступни.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ребристой дорожке, руки за головой.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«Охотник и зайцы».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скамейке на носках, руки в стороны.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на двух ногах через 5-6 линий.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«Лиса в курятнике».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в длину с места.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Метание мешочков на дальность одной рукой.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Совушка».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Метание мешочков в вертикальную цель.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«Спящая лиса».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скамейке с мешочком на голове, руки в стороны.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вверх с места на двух ногах, доставая предмет.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«Птички и кошка».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 xml:space="preserve">                    МАЙ</w:t>
            </w:r>
          </w:p>
          <w:p w:rsid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занятия</w:t>
            </w:r>
          </w:p>
          <w:p w:rsidR="002D2ABC" w:rsidRDefault="002D2ABC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Pr="00862DE8" w:rsidRDefault="002D2ABC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Ходьба по шнуру боком приставным шагом, руки на пояс.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Прыжки на двух ногах через кубики (6-8 шт.)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«Кот и воробышки».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Бросание мяча среднего размера  в пол одной рукой и ловля его двумя руками.</w:t>
            </w:r>
          </w:p>
          <w:p w:rsidR="00862DE8" w:rsidRP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 xml:space="preserve">Ползание по скамейке с опорой </w:t>
            </w:r>
            <w:r w:rsidRPr="00862DE8">
              <w:rPr>
                <w:rFonts w:ascii="Times New Roman" w:hAnsi="Times New Roman"/>
                <w:sz w:val="28"/>
                <w:szCs w:val="28"/>
              </w:rPr>
              <w:lastRenderedPageBreak/>
              <w:t>на ладони и ступни.</w:t>
            </w:r>
          </w:p>
          <w:p w:rsidR="00862DE8" w:rsidRDefault="00862DE8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DE8">
              <w:rPr>
                <w:rFonts w:ascii="Times New Roman" w:hAnsi="Times New Roman"/>
                <w:sz w:val="28"/>
                <w:szCs w:val="28"/>
              </w:rPr>
              <w:t>Подвижная игра «Лягушки».</w:t>
            </w:r>
          </w:p>
          <w:p w:rsidR="00862DE8" w:rsidRDefault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E8" w:rsidRDefault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862D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414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414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414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240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5E34E6" w:rsidP="00240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240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240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 w:rsidP="00AD5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263D" w:rsidRDefault="00C5263D" w:rsidP="00815E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 w:rsidP="00815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 w:rsidP="00815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E57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B64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57752C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D2E13" w:rsidRDefault="00C5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752C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752C" w:rsidRDefault="005775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C5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D2E13" w:rsidRDefault="00C526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45A6A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D2E13" w:rsidRDefault="002D2A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2D2A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2E13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B7255F" w:rsidRDefault="00B72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255F" w:rsidRDefault="00B725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2ABC" w:rsidRDefault="002D2A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  <w:p w:rsidR="001D2E13" w:rsidRDefault="001D2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E13" w:rsidRDefault="001D2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3" w:rsidRDefault="001D2E13">
            <w:pPr>
              <w:spacing w:after="0"/>
            </w:pPr>
          </w:p>
        </w:tc>
      </w:tr>
    </w:tbl>
    <w:p w:rsidR="001D2E13" w:rsidRDefault="001D2E13" w:rsidP="001D2E13">
      <w:pPr>
        <w:rPr>
          <w:rFonts w:ascii="Times New Roman" w:hAnsi="Times New Roman"/>
          <w:sz w:val="32"/>
          <w:szCs w:val="32"/>
        </w:rPr>
      </w:pPr>
    </w:p>
    <w:p w:rsidR="001D2E13" w:rsidRDefault="001D2E13" w:rsidP="001D2E13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Методическое обеспечение программы.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Пособия: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картотека подвижных игр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комплексы упражнений по оздоровительной гимнастике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Пособия для детей: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обручи разных размеров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мячи разных размеров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гимнастическая скамейка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дуги разной высоты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мешочки с песком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кегли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кубы разной высоты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гимнастическая стенка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спортивные мячи (волейбольный, баскетбольный, футбольный)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баскетбольное кольцо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тренажеры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канат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- балансиры</w:t>
      </w: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</w:p>
    <w:p w:rsidR="004146FC" w:rsidRDefault="004146FC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</w:p>
    <w:p w:rsidR="001D2E13" w:rsidRPr="004146FC" w:rsidRDefault="001D2E13" w:rsidP="001D2E13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4146FC">
        <w:rPr>
          <w:rFonts w:ascii="Times New Roman" w:hAnsi="Times New Roman"/>
          <w:b/>
          <w:sz w:val="28"/>
          <w:szCs w:val="32"/>
        </w:rPr>
        <w:t xml:space="preserve">         Используемая литература:</w:t>
      </w:r>
    </w:p>
    <w:p w:rsidR="001D2E13" w:rsidRDefault="001D2E13" w:rsidP="001D2E1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Физическая культура в детском саду. </w:t>
      </w:r>
      <w:r w:rsidR="004146FC">
        <w:rPr>
          <w:rFonts w:ascii="Times New Roman" w:hAnsi="Times New Roman"/>
          <w:sz w:val="28"/>
          <w:szCs w:val="32"/>
        </w:rPr>
        <w:t xml:space="preserve">Средняя группа, для занятий с детьми 4-5 </w:t>
      </w:r>
      <w:r>
        <w:rPr>
          <w:rFonts w:ascii="Times New Roman" w:hAnsi="Times New Roman"/>
          <w:sz w:val="28"/>
          <w:szCs w:val="32"/>
        </w:rPr>
        <w:t xml:space="preserve">лет,  </w:t>
      </w:r>
      <w:proofErr w:type="spellStart"/>
      <w:r>
        <w:rPr>
          <w:rFonts w:ascii="Times New Roman" w:hAnsi="Times New Roman"/>
          <w:sz w:val="28"/>
          <w:szCs w:val="32"/>
        </w:rPr>
        <w:t>Л.И.Пензулаева</w:t>
      </w:r>
      <w:proofErr w:type="spellEnd"/>
      <w:r>
        <w:rPr>
          <w:rFonts w:ascii="Times New Roman" w:hAnsi="Times New Roman"/>
          <w:sz w:val="28"/>
          <w:szCs w:val="32"/>
        </w:rPr>
        <w:t>. Москва; МОЗАИКА - СИНТЕЗ, 2016.</w:t>
      </w:r>
    </w:p>
    <w:p w:rsidR="001D2E13" w:rsidRDefault="001D2E13" w:rsidP="001D2E1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«Оздоровительная работа в дошкольных образовательных учреждениях по программе «Остров здоровья»  </w:t>
      </w:r>
      <w:proofErr w:type="spellStart"/>
      <w:r>
        <w:rPr>
          <w:rFonts w:ascii="Times New Roman" w:hAnsi="Times New Roman"/>
          <w:sz w:val="28"/>
          <w:szCs w:val="32"/>
        </w:rPr>
        <w:t>Е.Ю.Александрова</w:t>
      </w:r>
      <w:proofErr w:type="spellEnd"/>
      <w:r>
        <w:rPr>
          <w:rFonts w:ascii="Times New Roman" w:hAnsi="Times New Roman"/>
          <w:sz w:val="28"/>
          <w:szCs w:val="32"/>
        </w:rPr>
        <w:t>. Волгоград: Учитель, 2007г</w:t>
      </w:r>
    </w:p>
    <w:p w:rsidR="001D2E13" w:rsidRDefault="001D2E13" w:rsidP="001D2E1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Физкультурные занятия в детском саду. </w:t>
      </w:r>
      <w:r w:rsidR="004146FC">
        <w:rPr>
          <w:rFonts w:ascii="Times New Roman" w:hAnsi="Times New Roman"/>
          <w:sz w:val="28"/>
          <w:szCs w:val="32"/>
        </w:rPr>
        <w:t xml:space="preserve">Средняя группа. </w:t>
      </w:r>
      <w:r>
        <w:rPr>
          <w:rFonts w:ascii="Times New Roman" w:hAnsi="Times New Roman"/>
          <w:sz w:val="28"/>
          <w:szCs w:val="32"/>
        </w:rPr>
        <w:t xml:space="preserve">Конспекты занятий. </w:t>
      </w:r>
      <w:proofErr w:type="spellStart"/>
      <w:r>
        <w:rPr>
          <w:rFonts w:ascii="Times New Roman" w:hAnsi="Times New Roman"/>
          <w:sz w:val="28"/>
          <w:szCs w:val="32"/>
        </w:rPr>
        <w:t>Л.И.Пензулаева</w:t>
      </w:r>
      <w:proofErr w:type="spellEnd"/>
      <w:r>
        <w:rPr>
          <w:rFonts w:ascii="Times New Roman" w:hAnsi="Times New Roman"/>
          <w:sz w:val="28"/>
          <w:szCs w:val="32"/>
        </w:rPr>
        <w:t>, М.: Мозаика-Синтез, 2009.</w:t>
      </w:r>
    </w:p>
    <w:p w:rsidR="001D2E13" w:rsidRDefault="001D2E13" w:rsidP="001D2E1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От рождения до школы. Основная образовательная программа дошкольного образования. </w:t>
      </w:r>
      <w:proofErr w:type="spellStart"/>
      <w:r>
        <w:rPr>
          <w:rFonts w:ascii="Times New Roman" w:hAnsi="Times New Roman"/>
          <w:sz w:val="28"/>
          <w:szCs w:val="32"/>
        </w:rPr>
        <w:t>Н.Е.Веракса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Т.С.Комарова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/>
          <w:sz w:val="28"/>
          <w:szCs w:val="32"/>
        </w:rPr>
        <w:t>М.А.Васильева</w:t>
      </w:r>
      <w:proofErr w:type="spellEnd"/>
      <w:r>
        <w:rPr>
          <w:rFonts w:ascii="Times New Roman" w:hAnsi="Times New Roman"/>
          <w:sz w:val="28"/>
          <w:szCs w:val="32"/>
        </w:rPr>
        <w:t xml:space="preserve"> – 3-е изд., </w:t>
      </w:r>
      <w:proofErr w:type="spellStart"/>
      <w:r>
        <w:rPr>
          <w:rFonts w:ascii="Times New Roman" w:hAnsi="Times New Roman"/>
          <w:sz w:val="28"/>
          <w:szCs w:val="32"/>
        </w:rPr>
        <w:t>испр</w:t>
      </w:r>
      <w:proofErr w:type="spellEnd"/>
      <w:r>
        <w:rPr>
          <w:rFonts w:ascii="Times New Roman" w:hAnsi="Times New Roman"/>
          <w:sz w:val="28"/>
          <w:szCs w:val="32"/>
        </w:rPr>
        <w:t>. и доп. – М.. МОЗАИКА – СИНТЕЗ, 2016г.</w:t>
      </w:r>
    </w:p>
    <w:p w:rsidR="001D2E13" w:rsidRDefault="001D2E13" w:rsidP="001D2E1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>
        <w:rPr>
          <w:rFonts w:ascii="Times New Roman" w:hAnsi="Times New Roman"/>
          <w:sz w:val="28"/>
          <w:szCs w:val="32"/>
        </w:rPr>
        <w:t>-М</w:t>
      </w:r>
      <w:proofErr w:type="gramEnd"/>
      <w:r>
        <w:rPr>
          <w:rFonts w:ascii="Times New Roman" w:hAnsi="Times New Roman"/>
          <w:sz w:val="28"/>
          <w:szCs w:val="32"/>
        </w:rPr>
        <w:t>.,МОЗАИКА – СИНТЕЗ, 2016г.</w:t>
      </w:r>
    </w:p>
    <w:p w:rsidR="001D2E13" w:rsidRDefault="001D2E13" w:rsidP="001D2E13">
      <w:pPr>
        <w:spacing w:after="0" w:line="360" w:lineRule="auto"/>
        <w:jc w:val="both"/>
        <w:rPr>
          <w:sz w:val="20"/>
        </w:rPr>
      </w:pP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</w:p>
    <w:p w:rsidR="001D2E13" w:rsidRDefault="001D2E13" w:rsidP="001D2E1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32"/>
        </w:rPr>
      </w:pPr>
    </w:p>
    <w:p w:rsidR="001D2E13" w:rsidRDefault="001D2E13" w:rsidP="001D2E13">
      <w:pPr>
        <w:spacing w:after="0" w:line="360" w:lineRule="auto"/>
        <w:jc w:val="both"/>
        <w:rPr>
          <w:sz w:val="20"/>
        </w:rPr>
      </w:pPr>
    </w:p>
    <w:p w:rsidR="001D2E13" w:rsidRDefault="001D2E13" w:rsidP="001D2E13"/>
    <w:p w:rsidR="000273D1" w:rsidRDefault="000273D1" w:rsidP="001D2E13"/>
    <w:p w:rsidR="00296D25" w:rsidRDefault="00296D25" w:rsidP="001D2E13"/>
    <w:p w:rsidR="00296D25" w:rsidRDefault="00296D25" w:rsidP="001D2E13"/>
    <w:p w:rsidR="00296D25" w:rsidRDefault="00296D25" w:rsidP="001D2E13"/>
    <w:p w:rsidR="00296D25" w:rsidRDefault="00296D25" w:rsidP="001D2E13"/>
    <w:p w:rsidR="00296D25" w:rsidRDefault="00296D25" w:rsidP="001D2E13"/>
    <w:p w:rsidR="00296D25" w:rsidRDefault="00296D25" w:rsidP="001D2E13"/>
    <w:p w:rsidR="00296D25" w:rsidRDefault="00296D25" w:rsidP="001D2E13"/>
    <w:p w:rsidR="00C06FEE" w:rsidRPr="000B7575" w:rsidRDefault="00C06FEE" w:rsidP="00C06FEE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sectPr w:rsidR="00C06FEE" w:rsidRPr="000B7575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C6DC0"/>
    <w:multiLevelType w:val="hybridMultilevel"/>
    <w:tmpl w:val="D12E75F8"/>
    <w:lvl w:ilvl="0" w:tplc="7C42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F004F"/>
    <w:multiLevelType w:val="hybridMultilevel"/>
    <w:tmpl w:val="94E46D78"/>
    <w:lvl w:ilvl="0" w:tplc="179C3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3B5A58"/>
    <w:multiLevelType w:val="hybridMultilevel"/>
    <w:tmpl w:val="7078321C"/>
    <w:lvl w:ilvl="0" w:tplc="935A80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273D1"/>
    <w:rsid w:val="0003206A"/>
    <w:rsid w:val="00037CD3"/>
    <w:rsid w:val="00040B79"/>
    <w:rsid w:val="00057F40"/>
    <w:rsid w:val="000A5872"/>
    <w:rsid w:val="000B7575"/>
    <w:rsid w:val="00113723"/>
    <w:rsid w:val="00127D42"/>
    <w:rsid w:val="001C3375"/>
    <w:rsid w:val="001D2E13"/>
    <w:rsid w:val="00232B76"/>
    <w:rsid w:val="002405AB"/>
    <w:rsid w:val="00296D25"/>
    <w:rsid w:val="002D2ABC"/>
    <w:rsid w:val="002F74BD"/>
    <w:rsid w:val="00373B72"/>
    <w:rsid w:val="003D4EAE"/>
    <w:rsid w:val="003D4FD1"/>
    <w:rsid w:val="003F3A7A"/>
    <w:rsid w:val="00406252"/>
    <w:rsid w:val="004146FC"/>
    <w:rsid w:val="0044577B"/>
    <w:rsid w:val="00447105"/>
    <w:rsid w:val="004878DB"/>
    <w:rsid w:val="004B4422"/>
    <w:rsid w:val="00567FEC"/>
    <w:rsid w:val="005701DB"/>
    <w:rsid w:val="0057752C"/>
    <w:rsid w:val="00581E8E"/>
    <w:rsid w:val="005E34E6"/>
    <w:rsid w:val="006526AA"/>
    <w:rsid w:val="006B0E7F"/>
    <w:rsid w:val="006F2FA2"/>
    <w:rsid w:val="007611DE"/>
    <w:rsid w:val="0076582D"/>
    <w:rsid w:val="007B1363"/>
    <w:rsid w:val="007E0DEA"/>
    <w:rsid w:val="00815E57"/>
    <w:rsid w:val="00823981"/>
    <w:rsid w:val="00862DE8"/>
    <w:rsid w:val="00874D43"/>
    <w:rsid w:val="00896ECD"/>
    <w:rsid w:val="008C07B8"/>
    <w:rsid w:val="008C08BA"/>
    <w:rsid w:val="00963727"/>
    <w:rsid w:val="009B2910"/>
    <w:rsid w:val="009C0451"/>
    <w:rsid w:val="00A00625"/>
    <w:rsid w:val="00A5570D"/>
    <w:rsid w:val="00AA0EE8"/>
    <w:rsid w:val="00AA1EE0"/>
    <w:rsid w:val="00AA3BB2"/>
    <w:rsid w:val="00AD53DB"/>
    <w:rsid w:val="00B649B4"/>
    <w:rsid w:val="00B7255F"/>
    <w:rsid w:val="00BA2812"/>
    <w:rsid w:val="00BE0E9A"/>
    <w:rsid w:val="00BE174C"/>
    <w:rsid w:val="00BE352A"/>
    <w:rsid w:val="00BF214A"/>
    <w:rsid w:val="00C06FEE"/>
    <w:rsid w:val="00C17D3E"/>
    <w:rsid w:val="00C3698F"/>
    <w:rsid w:val="00C5263D"/>
    <w:rsid w:val="00C963A4"/>
    <w:rsid w:val="00CB259C"/>
    <w:rsid w:val="00CB7F2D"/>
    <w:rsid w:val="00CC4318"/>
    <w:rsid w:val="00CD1285"/>
    <w:rsid w:val="00CE113C"/>
    <w:rsid w:val="00D46C06"/>
    <w:rsid w:val="00D47D37"/>
    <w:rsid w:val="00DA3271"/>
    <w:rsid w:val="00DD22C4"/>
    <w:rsid w:val="00DD3FFC"/>
    <w:rsid w:val="00DE539D"/>
    <w:rsid w:val="00E35439"/>
    <w:rsid w:val="00E45A6A"/>
    <w:rsid w:val="00E872B9"/>
    <w:rsid w:val="00EA3AE5"/>
    <w:rsid w:val="00EB14C4"/>
    <w:rsid w:val="00EB62FD"/>
    <w:rsid w:val="00ED7280"/>
    <w:rsid w:val="00EF2A64"/>
    <w:rsid w:val="00F03740"/>
    <w:rsid w:val="00F231D8"/>
    <w:rsid w:val="00F76131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13E9-EAE8-479A-A1C0-3C16C05C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18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№2</dc:creator>
  <cp:lastModifiedBy>Александр</cp:lastModifiedBy>
  <cp:revision>73</cp:revision>
  <cp:lastPrinted>2017-09-16T20:29:00Z</cp:lastPrinted>
  <dcterms:created xsi:type="dcterms:W3CDTF">2015-06-29T09:44:00Z</dcterms:created>
  <dcterms:modified xsi:type="dcterms:W3CDTF">2017-09-16T20:30:00Z</dcterms:modified>
</cp:coreProperties>
</file>