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25" w:rsidRDefault="00DF65F8" w:rsidP="004F1B2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Консультация</w:t>
      </w:r>
    </w:p>
    <w:p w:rsidR="004F1B25" w:rsidRDefault="00DF65F8" w:rsidP="004F1B2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color w:val="111111"/>
          <w:sz w:val="28"/>
          <w:szCs w:val="28"/>
        </w:rPr>
        <w:t>«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 воспитания доброжелательного</w:t>
      </w:r>
    </w:p>
    <w:p w:rsidR="004F1B25" w:rsidRDefault="00DF65F8" w:rsidP="004F1B2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сверстникам у детей</w:t>
      </w:r>
    </w:p>
    <w:p w:rsidR="004F1B25" w:rsidRDefault="00DF65F8" w:rsidP="004F1B2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 в подвижных играх</w:t>
      </w:r>
      <w:r w:rsidR="00437E8C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DF65F8" w:rsidRDefault="00437E8C" w:rsidP="004F1B2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 инструктора по физической культуре</w:t>
      </w:r>
    </w:p>
    <w:p w:rsidR="006633F5" w:rsidRDefault="006633F5" w:rsidP="004F1B2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color w:val="111111"/>
          <w:sz w:val="28"/>
          <w:szCs w:val="28"/>
          <w:bdr w:val="none" w:sz="0" w:space="0" w:color="auto" w:frame="1"/>
        </w:rPr>
        <w:t xml:space="preserve">В нашем детском саду на занятиях по физической культуре для успешной реализации программы мы </w:t>
      </w:r>
      <w:proofErr w:type="gramStart"/>
      <w:r w:rsidRPr="006633F5">
        <w:rPr>
          <w:color w:val="111111"/>
          <w:sz w:val="28"/>
          <w:szCs w:val="28"/>
          <w:bdr w:val="none" w:sz="0" w:space="0" w:color="auto" w:frame="1"/>
        </w:rPr>
        <w:t>обеспечиваем  следующие</w:t>
      </w:r>
      <w:proofErr w:type="gramEnd"/>
      <w:r w:rsidRPr="006633F5">
        <w:rPr>
          <w:color w:val="111111"/>
          <w:sz w:val="28"/>
          <w:szCs w:val="28"/>
          <w:bdr w:val="none" w:sz="0" w:space="0" w:color="auto" w:frame="1"/>
        </w:rPr>
        <w:t xml:space="preserve"> психолого-педагогические условия</w:t>
      </w:r>
      <w:r w:rsidRPr="006633F5">
        <w:rPr>
          <w:color w:val="111111"/>
          <w:sz w:val="28"/>
          <w:szCs w:val="28"/>
        </w:rPr>
        <w:t>:</w:t>
      </w: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color w:val="111111"/>
          <w:sz w:val="28"/>
          <w:szCs w:val="28"/>
        </w:rPr>
        <w:t>- уважение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взрослых</w:t>
      </w:r>
      <w:r w:rsidRPr="006633F5">
        <w:rPr>
          <w:color w:val="111111"/>
          <w:sz w:val="28"/>
          <w:szCs w:val="28"/>
        </w:rPr>
        <w:t> к человеческому достоинству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633F5">
        <w:rPr>
          <w:color w:val="111111"/>
          <w:sz w:val="28"/>
          <w:szCs w:val="28"/>
        </w:rPr>
        <w:t>, формирование и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поддержка их положительной самооценки</w:t>
      </w:r>
      <w:r w:rsidRPr="006633F5">
        <w:rPr>
          <w:color w:val="111111"/>
          <w:sz w:val="28"/>
          <w:szCs w:val="28"/>
        </w:rPr>
        <w:t>, уверенности в собственных возможностях и способностях;</w:t>
      </w: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поддержка взрослыми положительного</w:t>
      </w:r>
      <w:r w:rsidRPr="006633F5">
        <w:rPr>
          <w:color w:val="111111"/>
          <w:sz w:val="28"/>
          <w:szCs w:val="28"/>
        </w:rPr>
        <w:t>,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доброжелательного отношения детей друг к другу и взаимодействия детей друг с другом; </w:t>
      </w:r>
    </w:p>
    <w:p w:rsidR="006633F5" w:rsidRPr="006633F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6633F5">
        <w:rPr>
          <w:color w:val="111111"/>
          <w:sz w:val="28"/>
          <w:szCs w:val="28"/>
        </w:rPr>
        <w:t>возможность выбора детьми материалов, видов активности, участников совместной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и общения</w:t>
      </w:r>
      <w:r w:rsidRPr="006633F5">
        <w:rPr>
          <w:color w:val="111111"/>
          <w:sz w:val="28"/>
          <w:szCs w:val="28"/>
        </w:rPr>
        <w:t>;</w:t>
      </w:r>
    </w:p>
    <w:p w:rsidR="006633F5" w:rsidRPr="004F1B25" w:rsidRDefault="006633F5" w:rsidP="006633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3F5">
        <w:rPr>
          <w:color w:val="111111"/>
          <w:sz w:val="28"/>
          <w:szCs w:val="28"/>
        </w:rPr>
        <w:t>- повышение детьми уверенности в своих силах с помощью </w:t>
      </w:r>
      <w:r w:rsidRPr="006633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поддержки сверстников и взрослых</w:t>
      </w:r>
      <w:r w:rsidRPr="006633F5">
        <w:rPr>
          <w:color w:val="111111"/>
          <w:sz w:val="28"/>
          <w:szCs w:val="28"/>
        </w:rPr>
        <w:t>.</w:t>
      </w:r>
      <w:bookmarkStart w:id="0" w:name="_GoBack"/>
      <w:bookmarkEnd w:id="0"/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у детей дошкольного возраста доброжелательных взаимоотношений предполагает</w:t>
      </w:r>
      <w:r w:rsidRPr="004F1B25">
        <w:rPr>
          <w:color w:val="111111"/>
          <w:sz w:val="28"/>
          <w:szCs w:val="28"/>
        </w:rPr>
        <w:t>, прежде всего, определенную степень развития психических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способностей</w:t>
      </w:r>
      <w:r w:rsidRPr="004F1B25">
        <w:rPr>
          <w:color w:val="111111"/>
          <w:sz w:val="28"/>
          <w:szCs w:val="28"/>
        </w:rPr>
        <w:t> к произвольности поведения,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способность к самооценке</w:t>
      </w:r>
      <w:r w:rsidRPr="004F1B25">
        <w:rPr>
          <w:color w:val="111111"/>
          <w:sz w:val="28"/>
          <w:szCs w:val="28"/>
        </w:rPr>
        <w:t>, а также процесс перехода социальных, внешних по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отношению</w:t>
      </w:r>
      <w:r w:rsidRPr="004F1B25">
        <w:rPr>
          <w:color w:val="111111"/>
          <w:sz w:val="28"/>
          <w:szCs w:val="28"/>
        </w:rPr>
        <w:t xml:space="preserve"> к ребенку нравственных требований со стороны педагога или родителей в его внутренние этические аспекты личности. </w:t>
      </w:r>
      <w:r w:rsidR="004F1B25">
        <w:rPr>
          <w:color w:val="111111"/>
          <w:sz w:val="28"/>
          <w:szCs w:val="28"/>
        </w:rPr>
        <w:t>Одна из главных задач в работе инструктора: ф</w:t>
      </w:r>
      <w:r w:rsidRPr="004F1B25">
        <w:rPr>
          <w:color w:val="111111"/>
          <w:sz w:val="28"/>
          <w:szCs w:val="28"/>
        </w:rPr>
        <w:t>ормировать 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положительное отношение ко всем людям</w:t>
      </w:r>
      <w:r w:rsidRPr="004F1B25">
        <w:rPr>
          <w:color w:val="111111"/>
          <w:sz w:val="28"/>
          <w:szCs w:val="28"/>
        </w:rPr>
        <w:t>, развивать социальные чувства, взаимопомощь</w:t>
      </w:r>
      <w:r w:rsidR="004F1B25">
        <w:rPr>
          <w:color w:val="111111"/>
          <w:sz w:val="28"/>
          <w:szCs w:val="28"/>
        </w:rPr>
        <w:t xml:space="preserve">, </w:t>
      </w:r>
      <w:proofErr w:type="spellStart"/>
      <w:r w:rsidR="004F1B25">
        <w:rPr>
          <w:color w:val="111111"/>
          <w:sz w:val="28"/>
          <w:szCs w:val="28"/>
        </w:rPr>
        <w:t>взаимоподдержку</w:t>
      </w:r>
      <w:proofErr w:type="spellEnd"/>
      <w:r w:rsidRPr="004F1B25">
        <w:rPr>
          <w:color w:val="111111"/>
          <w:sz w:val="28"/>
          <w:szCs w:val="28"/>
        </w:rPr>
        <w:t xml:space="preserve"> и пр. Важность проблемы очевидна, поскольку именно в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4F1B25">
        <w:rPr>
          <w:color w:val="111111"/>
          <w:sz w:val="28"/>
          <w:szCs w:val="28"/>
        </w:rPr>
        <w:t> период детства закладываются основы этики, оформляются и укрепляются индивидуальные варианты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</w:t>
      </w:r>
      <w:r w:rsidRPr="004F1B25">
        <w:rPr>
          <w:color w:val="111111"/>
          <w:sz w:val="28"/>
          <w:szCs w:val="28"/>
        </w:rPr>
        <w:t> к себе и к окружающим.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Основа гуманного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людям – способность к сопереживанию</w:t>
      </w:r>
      <w:r w:rsidRPr="004F1B25">
        <w:rPr>
          <w:color w:val="111111"/>
          <w:sz w:val="28"/>
          <w:szCs w:val="28"/>
        </w:rPr>
        <w:t>, к сочувствию – проявляется в самых разных жизненных ситуациях. Поэтому и считают, что 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нужно формировать не только представления о должном поведении или коммуникативные навыки, а прежде всего нравственные чувства. Только в этом случае ребенка можно научить принимать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4F1B25">
        <w:rPr>
          <w:color w:val="111111"/>
          <w:sz w:val="28"/>
          <w:szCs w:val="28"/>
        </w:rPr>
        <w:t> чужие трудности и радости как свои. Отсюда и наиболее распространенный метод формирования социальных и нравственных чувств – осознание эмоционального состояния, обогащение словаря эмоций, овладение своеобразной "азбукой чувств”. Основной метод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F1B25">
        <w:rPr>
          <w:color w:val="111111"/>
          <w:sz w:val="28"/>
          <w:szCs w:val="28"/>
        </w:rPr>
        <w:t>: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подвести ребенка к тому</w:t>
      </w:r>
      <w:r w:rsidRPr="004F1B25">
        <w:rPr>
          <w:color w:val="111111"/>
          <w:sz w:val="28"/>
          <w:szCs w:val="28"/>
        </w:rPr>
        <w:t xml:space="preserve">, чтобы он познал себя, научился бы сравнивать себя с другими. Вот почему его учат рассказывать о </w:t>
      </w:r>
      <w:r w:rsidRPr="004F1B25">
        <w:rPr>
          <w:color w:val="111111"/>
          <w:sz w:val="28"/>
          <w:szCs w:val="28"/>
        </w:rPr>
        <w:lastRenderedPageBreak/>
        <w:t>собственных переживаниях, сравнивать себя с другими, прислушиваться к себе, делиться своим состоянием, настроением.</w:t>
      </w:r>
      <w:r w:rsidR="004F1B25">
        <w:rPr>
          <w:color w:val="111111"/>
          <w:sz w:val="28"/>
          <w:szCs w:val="28"/>
        </w:rPr>
        <w:t xml:space="preserve"> </w:t>
      </w:r>
      <w:r w:rsidRPr="004F1B25">
        <w:rPr>
          <w:color w:val="111111"/>
          <w:sz w:val="28"/>
          <w:szCs w:val="28"/>
          <w:bdr w:val="none" w:sz="0" w:space="0" w:color="auto" w:frame="1"/>
        </w:rPr>
        <w:t>Предполагается</w:t>
      </w:r>
      <w:r w:rsidRPr="004F1B25">
        <w:rPr>
          <w:color w:val="111111"/>
          <w:sz w:val="28"/>
          <w:szCs w:val="28"/>
        </w:rPr>
        <w:t>: уверенный в себе ребенок легко встанет на позицию другого, разделит его переживания. Однако, прием этот концентрирует внимание ребенка только на самом себе, на своих достоинствах, достижениях и далеко не всегда приводит к желаемому результату. Отнюдь не всегда дети сопереживают другим, а высокая оценка собственных достоинств в большинстве случаев не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F1B25">
        <w:rPr>
          <w:color w:val="111111"/>
          <w:sz w:val="28"/>
          <w:szCs w:val="28"/>
        </w:rPr>
        <w:t> столь же высокой оценке других.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Л. С. Выготский отмечал, что в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F1B25">
        <w:rPr>
          <w:color w:val="111111"/>
          <w:sz w:val="28"/>
          <w:szCs w:val="28"/>
        </w:rPr>
        <w:t> начинают формироваться внутренние этические составляющие личность ребенка, образуются элементарные представления о нравственности.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 шести-семи годам значительно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возрастает доброжелательность к сверстникам и способность</w:t>
      </w:r>
      <w:r w:rsidRPr="004F1B25">
        <w:rPr>
          <w:color w:val="111111"/>
          <w:sz w:val="28"/>
          <w:szCs w:val="28"/>
        </w:rPr>
        <w:t> взаимопомощи при методически верном руководстве со стороны педагога в единстве требований с родителями. Конкурентное, соревновательное начало сохраняется в общении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из-за стихийного воздействия социальной среды по типу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взаимоотношений</w:t>
      </w:r>
      <w:r w:rsidRPr="004F1B25">
        <w:rPr>
          <w:color w:val="111111"/>
          <w:sz w:val="28"/>
          <w:szCs w:val="28"/>
        </w:rPr>
        <w:t>: «Я лучший</w:t>
      </w:r>
      <w:r w:rsidR="004F1B25">
        <w:rPr>
          <w:color w:val="111111"/>
          <w:sz w:val="28"/>
          <w:szCs w:val="28"/>
        </w:rPr>
        <w:t>»</w:t>
      </w:r>
      <w:r w:rsidRPr="004F1B25">
        <w:rPr>
          <w:color w:val="111111"/>
          <w:sz w:val="28"/>
          <w:szCs w:val="28"/>
        </w:rPr>
        <w:t>. Однако благодаря педагогическому взаимодействию с детьми в общении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старших дошкольников</w:t>
      </w:r>
      <w:r w:rsidRPr="004F1B25">
        <w:rPr>
          <w:color w:val="111111"/>
          <w:sz w:val="28"/>
          <w:szCs w:val="28"/>
        </w:rPr>
        <w:t> появляется умение видеть в партнере не только его ответные реакции и ситуативные проявления, но и некоторые психологические аспекты его внутреннего мира - настроения, потребности, мотивы поведения.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 шести годам, как результат педагогической работы с детьми, у многих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4F1B25">
        <w:rPr>
          <w:color w:val="111111"/>
          <w:sz w:val="28"/>
          <w:szCs w:val="28"/>
        </w:rPr>
        <w:t> возникает искреннее желание помочь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сверстнику или уступить</w:t>
      </w:r>
      <w:r w:rsidRPr="004F1B25">
        <w:rPr>
          <w:color w:val="111111"/>
          <w:sz w:val="28"/>
          <w:szCs w:val="28"/>
        </w:rPr>
        <w:t xml:space="preserve">, отрицательные чувства - злорадство, зависть, </w:t>
      </w:r>
      <w:proofErr w:type="spellStart"/>
      <w:r w:rsidRPr="004F1B25">
        <w:rPr>
          <w:color w:val="111111"/>
          <w:sz w:val="28"/>
          <w:szCs w:val="28"/>
        </w:rPr>
        <w:t>конкурентность</w:t>
      </w:r>
      <w:proofErr w:type="spellEnd"/>
      <w:r w:rsidRPr="004F1B25">
        <w:rPr>
          <w:color w:val="111111"/>
          <w:sz w:val="28"/>
          <w:szCs w:val="28"/>
        </w:rPr>
        <w:t xml:space="preserve"> -проявляются гораздо реже и не так остро. Поэтому в шесть лет многие дети уже научились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способны</w:t>
      </w:r>
      <w:r w:rsidRPr="004F1B25">
        <w:rPr>
          <w:color w:val="111111"/>
          <w:sz w:val="28"/>
          <w:szCs w:val="28"/>
        </w:rPr>
        <w:t> сопереживать ровеснику в его успехах и неудачах.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Сверстник воспринимается</w:t>
      </w:r>
      <w:r w:rsidRPr="004F1B25">
        <w:rPr>
          <w:color w:val="111111"/>
          <w:sz w:val="28"/>
          <w:szCs w:val="28"/>
        </w:rPr>
        <w:t> ребенком не только как средство сравнения своих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способностей</w:t>
      </w:r>
      <w:r w:rsidRPr="004F1B25">
        <w:rPr>
          <w:color w:val="111111"/>
          <w:sz w:val="28"/>
          <w:szCs w:val="28"/>
        </w:rPr>
        <w:t> с возможностями других, но, и прежде всего, как партнер по совместным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играм</w:t>
      </w:r>
      <w:r w:rsidRPr="004F1B25">
        <w:rPr>
          <w:color w:val="111111"/>
          <w:sz w:val="28"/>
          <w:szCs w:val="28"/>
        </w:rPr>
        <w:t>, мнение которого возникает необходимость учитывать.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Неоценимая роль в социальном становлении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4F1B25">
        <w:rPr>
          <w:color w:val="111111"/>
          <w:sz w:val="28"/>
          <w:szCs w:val="28"/>
        </w:rPr>
        <w:t> ребенка принадлежит игре – ведущему виду детской деятельности, которая является эффективным средством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F1B25">
        <w:rPr>
          <w:color w:val="111111"/>
          <w:sz w:val="28"/>
          <w:szCs w:val="28"/>
        </w:rPr>
        <w:t> морально - волевых качеств ребенка, в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</w:t>
      </w:r>
      <w:r w:rsidRPr="004F1B25">
        <w:rPr>
          <w:color w:val="111111"/>
          <w:sz w:val="28"/>
          <w:szCs w:val="28"/>
        </w:rPr>
        <w:t>, если это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 спортивная игра</w:t>
      </w:r>
      <w:r w:rsidRPr="004F1B25">
        <w:rPr>
          <w:color w:val="111111"/>
          <w:sz w:val="28"/>
          <w:szCs w:val="28"/>
        </w:rPr>
        <w:t>. В игре реализуется потребность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и возможность преобразовывать, но, прежде всего, познавать окружающий их социальный и предметный мир.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В процессе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у детей</w:t>
      </w:r>
      <w:r w:rsidRPr="004F1B25">
        <w:rPr>
          <w:color w:val="111111"/>
          <w:sz w:val="28"/>
          <w:szCs w:val="28"/>
        </w:rPr>
        <w:t> совершенствуется общая двигательная моторика, развиваются личностные качества характера - инициативность, самостоятельность, уверенность в собственных силах, настойчивость и целеустремленность. Дети учатся согласовывать свои действия и придерживаться определенных правил, получая за это бонусы. Поэтому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4F1B25">
        <w:rPr>
          <w:color w:val="111111"/>
          <w:sz w:val="28"/>
          <w:szCs w:val="28"/>
        </w:rPr>
        <w:t> влияет на формирование у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> произвольности поведения.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4F1B25">
        <w:rPr>
          <w:color w:val="111111"/>
          <w:sz w:val="28"/>
          <w:szCs w:val="28"/>
        </w:rPr>
        <w:t> благоприятно воздействует на физическое развитие ребенка, позволяет педагогу добиваться таких целей, как сохранение и укрепление здоровья подрастающих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F1B25">
        <w:rPr>
          <w:color w:val="111111"/>
          <w:sz w:val="28"/>
          <w:szCs w:val="28"/>
        </w:rPr>
        <w:t xml:space="preserve">, обеспечивает </w:t>
      </w:r>
      <w:r w:rsidRPr="004F1B25">
        <w:rPr>
          <w:color w:val="111111"/>
          <w:sz w:val="28"/>
          <w:szCs w:val="28"/>
        </w:rPr>
        <w:lastRenderedPageBreak/>
        <w:t>правильный двигательный режим, создает условия для реализации потребности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4F1B25">
        <w:rPr>
          <w:color w:val="111111"/>
          <w:sz w:val="28"/>
          <w:szCs w:val="28"/>
        </w:rPr>
        <w:t> в двигательной активности.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color w:val="111111"/>
          <w:sz w:val="28"/>
          <w:szCs w:val="28"/>
        </w:rPr>
        <w:t>Кроме физического развития,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4F1B25">
        <w:rPr>
          <w:color w:val="111111"/>
          <w:sz w:val="28"/>
          <w:szCs w:val="28"/>
        </w:rPr>
        <w:t> оказывает влияние и на умственные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способности ребенка</w:t>
      </w:r>
      <w:r w:rsidRPr="004F1B25">
        <w:rPr>
          <w:color w:val="111111"/>
          <w:sz w:val="28"/>
          <w:szCs w:val="28"/>
        </w:rPr>
        <w:t>. Следует отметить, что она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4F1B25">
        <w:rPr>
          <w:color w:val="111111"/>
          <w:sz w:val="28"/>
          <w:szCs w:val="28"/>
        </w:rPr>
        <w:t> мыслить наиболее эргономично, учит мгновенно принимать решение в ответ на действия партнера по игре, развивает привычку волевог</w:t>
      </w:r>
      <w:r w:rsidR="0065155F">
        <w:rPr>
          <w:color w:val="111111"/>
          <w:sz w:val="28"/>
          <w:szCs w:val="28"/>
        </w:rPr>
        <w:t>о сосредоточения на интересующие</w:t>
      </w:r>
      <w:r w:rsidRPr="004F1B25">
        <w:rPr>
          <w:color w:val="111111"/>
          <w:sz w:val="28"/>
          <w:szCs w:val="28"/>
        </w:rPr>
        <w:t xml:space="preserve"> ребенка цели, позволяет проявляться таким эмоциям, ка</w:t>
      </w:r>
      <w:r w:rsidR="0065155F">
        <w:rPr>
          <w:color w:val="111111"/>
          <w:sz w:val="28"/>
          <w:szCs w:val="28"/>
        </w:rPr>
        <w:t>к</w:t>
      </w:r>
      <w:r w:rsidRPr="004F1B25">
        <w:rPr>
          <w:color w:val="111111"/>
          <w:sz w:val="28"/>
          <w:szCs w:val="28"/>
        </w:rPr>
        <w:t xml:space="preserve"> успех и радость достижения.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будет оказывать воспитательное</w:t>
      </w:r>
      <w:r w:rsidR="006515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F1B25">
        <w:rPr>
          <w:color w:val="111111"/>
          <w:sz w:val="28"/>
          <w:szCs w:val="28"/>
          <w:bdr w:val="none" w:sz="0" w:space="0" w:color="auto" w:frame="1"/>
        </w:rPr>
        <w:t>значение при следующих психолого-педагогических условиях</w:t>
      </w:r>
      <w:r w:rsidRPr="004F1B25">
        <w:rPr>
          <w:color w:val="111111"/>
          <w:sz w:val="28"/>
          <w:szCs w:val="28"/>
        </w:rPr>
        <w:t>: правильно - методическое руководство со стороны педагога, отбор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с учетом возрастных и гендерных </w:t>
      </w:r>
      <w:r w:rsidRPr="004F1B25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F1B25">
        <w:rPr>
          <w:iCs/>
          <w:color w:val="111111"/>
          <w:sz w:val="28"/>
          <w:szCs w:val="28"/>
          <w:bdr w:val="none" w:sz="0" w:space="0" w:color="auto" w:frame="1"/>
        </w:rPr>
        <w:t>полоролевых</w:t>
      </w:r>
      <w:proofErr w:type="spellEnd"/>
      <w:r w:rsidRPr="004F1B25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4F1B25">
        <w:rPr>
          <w:color w:val="111111"/>
          <w:sz w:val="28"/>
          <w:szCs w:val="28"/>
        </w:rPr>
        <w:t>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особенностей</w:t>
      </w:r>
      <w:r w:rsidRPr="004F1B25">
        <w:rPr>
          <w:color w:val="111111"/>
          <w:sz w:val="28"/>
          <w:szCs w:val="28"/>
        </w:rPr>
        <w:t>, при четком планировании и организации.</w:t>
      </w:r>
    </w:p>
    <w:p w:rsidR="00DF65F8" w:rsidRPr="004F1B25" w:rsidRDefault="00DF65F8" w:rsidP="00DF65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4F1B25">
        <w:rPr>
          <w:color w:val="111111"/>
          <w:sz w:val="28"/>
          <w:szCs w:val="28"/>
        </w:rPr>
        <w:t> с творческим подходом интересна для ребенка. Она помогает не только физически развивать ребенка, но и </w:t>
      </w:r>
      <w:r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у него доброжелательное отношение к партнерам</w:t>
      </w:r>
      <w:r w:rsidRPr="004F1B25">
        <w:rPr>
          <w:color w:val="111111"/>
          <w:sz w:val="28"/>
          <w:szCs w:val="28"/>
        </w:rPr>
        <w:t>.</w:t>
      </w:r>
    </w:p>
    <w:p w:rsidR="00DF65F8" w:rsidRPr="004F1B25" w:rsidRDefault="0065155F" w:rsidP="006515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Однако на современном этапе</w:t>
      </w:r>
      <w:r w:rsidR="00DF65F8" w:rsidRPr="004F1B25">
        <w:rPr>
          <w:color w:val="111111"/>
          <w:sz w:val="28"/>
          <w:szCs w:val="28"/>
        </w:rPr>
        <w:t xml:space="preserve"> развития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дошкольной</w:t>
      </w:r>
      <w:r w:rsidR="00DF65F8" w:rsidRPr="004F1B25">
        <w:rPr>
          <w:color w:val="111111"/>
          <w:sz w:val="28"/>
          <w:szCs w:val="28"/>
        </w:rPr>
        <w:t> педагогики недостаточно исследований, которые бы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подвергали</w:t>
      </w:r>
      <w:r w:rsidR="00DF65F8" w:rsidRPr="004F1B25">
        <w:rPr>
          <w:color w:val="111111"/>
          <w:sz w:val="28"/>
          <w:szCs w:val="28"/>
        </w:rPr>
        <w:t> анализу опыт использования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 с целью воспитания доброжелательного отношения дошкольников к сверстникам</w:t>
      </w:r>
      <w:r w:rsidR="00DF65F8" w:rsidRPr="004F1B25">
        <w:rPr>
          <w:color w:val="111111"/>
          <w:sz w:val="28"/>
          <w:szCs w:val="28"/>
        </w:rPr>
        <w:t>. Основа гуманного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отношения к людям – способность к сопереживанию</w:t>
      </w:r>
      <w:r w:rsidR="00DF65F8" w:rsidRPr="004F1B25">
        <w:rPr>
          <w:color w:val="111111"/>
          <w:sz w:val="28"/>
          <w:szCs w:val="28"/>
        </w:rPr>
        <w:t>, к сочувствию – проявляется в самых разных жизненных ситуациях. Поэтому и считают, что у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DF65F8" w:rsidRPr="004F1B25">
        <w:rPr>
          <w:color w:val="111111"/>
          <w:sz w:val="28"/>
          <w:szCs w:val="28"/>
        </w:rPr>
        <w:t> нужно формировать не только представления о должном поведении или коммуникативные навыки, а прежде всего нравственные чувства. Только в этом случае ребенка можно научить принимать и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="00DF65F8" w:rsidRPr="004F1B25">
        <w:rPr>
          <w:color w:val="111111"/>
          <w:sz w:val="28"/>
          <w:szCs w:val="28"/>
        </w:rPr>
        <w:t> чужие трудности и радости как свои. Отсюда и наиболее распространенный метод формирования социальных и нравственных чувств – осознание эмоционального состояния, обогащение словаря эмоций, овладение своеобразной "азбукой чувств”. Основной метод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DF65F8" w:rsidRPr="004F1B25">
        <w:rPr>
          <w:color w:val="111111"/>
          <w:sz w:val="28"/>
          <w:szCs w:val="28"/>
        </w:rPr>
        <w:t>: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подвести ребенка к тому</w:t>
      </w:r>
      <w:r w:rsidR="00DF65F8" w:rsidRPr="004F1B25">
        <w:rPr>
          <w:color w:val="111111"/>
          <w:sz w:val="28"/>
          <w:szCs w:val="28"/>
        </w:rPr>
        <w:t>, чтобы он познал себя, научился бы сравнивать себя с другими. Вот почему его учат рассказывать о собственных переживаниях, сравнивать себя с другими, прислушиваться к себе, делиться своим состоянием, настроением.</w:t>
      </w:r>
      <w:r w:rsidR="004F1B25">
        <w:rPr>
          <w:color w:val="111111"/>
          <w:sz w:val="28"/>
          <w:szCs w:val="28"/>
        </w:rPr>
        <w:t xml:space="preserve"> </w:t>
      </w:r>
      <w:r w:rsidR="00DF65F8" w:rsidRPr="004F1B25">
        <w:rPr>
          <w:color w:val="111111"/>
          <w:sz w:val="28"/>
          <w:szCs w:val="28"/>
          <w:bdr w:val="none" w:sz="0" w:space="0" w:color="auto" w:frame="1"/>
        </w:rPr>
        <w:t>Предполагается</w:t>
      </w:r>
      <w:r w:rsidR="00DF65F8" w:rsidRPr="004F1B25">
        <w:rPr>
          <w:color w:val="111111"/>
          <w:sz w:val="28"/>
          <w:szCs w:val="28"/>
        </w:rPr>
        <w:t>: уверенный в себе ребенок легко встанет на позицию другого, разделит его переживания. Однако, прием этот концентрирует внимание ребенка только на самом себе, на своих достоинствах, достижениях и далеко не всегда приводит к желаемому результату. Чтобы определить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особенности воспитания доброжелательных отношений посредством подвижных игр</w:t>
      </w:r>
      <w:r w:rsidR="00DF65F8" w:rsidRPr="004F1B25">
        <w:rPr>
          <w:color w:val="111111"/>
          <w:sz w:val="28"/>
          <w:szCs w:val="28"/>
        </w:rPr>
        <w:t>, нужно провести опытно – экспериментальную работу с детьми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</w:t>
      </w:r>
      <w:r w:rsidR="00DF65F8" w:rsidRPr="004F1B25">
        <w:rPr>
          <w:color w:val="111111"/>
          <w:sz w:val="28"/>
          <w:szCs w:val="28"/>
        </w:rPr>
        <w:t>, с целью выявления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особенностей воспитания доброжелательного отношения к сверстникам у детей</w:t>
      </w:r>
      <w:r w:rsidR="00DF65F8" w:rsidRPr="004F1B25">
        <w:rPr>
          <w:color w:val="111111"/>
          <w:sz w:val="28"/>
          <w:szCs w:val="28"/>
        </w:rPr>
        <w:t>. Критерием эффективности будет являться наличие позитивной динамики в развитии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доброжелательных отношений</w:t>
      </w:r>
      <w:r w:rsidR="00DF65F8" w:rsidRPr="004F1B25">
        <w:rPr>
          <w:color w:val="111111"/>
          <w:sz w:val="28"/>
          <w:szCs w:val="28"/>
        </w:rPr>
        <w:t>, которые основаны на общечеловеческих принципах морали и характеризуются потребностью ребенка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других детей не как соперников</w:t>
      </w:r>
      <w:r w:rsidR="00DF65F8" w:rsidRPr="004F1B25">
        <w:rPr>
          <w:color w:val="111111"/>
          <w:sz w:val="28"/>
          <w:szCs w:val="28"/>
        </w:rPr>
        <w:t xml:space="preserve">, а как </w:t>
      </w:r>
      <w:r w:rsidR="00DF65F8" w:rsidRPr="004F1B25">
        <w:rPr>
          <w:color w:val="111111"/>
          <w:sz w:val="28"/>
          <w:szCs w:val="28"/>
        </w:rPr>
        <w:lastRenderedPageBreak/>
        <w:t>равноправных партнеров. Учить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DF65F8" w:rsidRPr="004F1B25">
        <w:rPr>
          <w:color w:val="111111"/>
          <w:sz w:val="28"/>
          <w:szCs w:val="28"/>
        </w:rPr>
        <w:t> добиваться результатов в </w:t>
      </w:r>
      <w:r w:rsidR="00DF65F8" w:rsidRPr="004F1B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подвижных играх</w:t>
      </w:r>
      <w:r w:rsidR="00DF65F8" w:rsidRPr="004F1B25">
        <w:rPr>
          <w:color w:val="111111"/>
          <w:sz w:val="28"/>
          <w:szCs w:val="28"/>
        </w:rPr>
        <w:t xml:space="preserve"> в честной соревновательной борьбе. </w:t>
      </w:r>
    </w:p>
    <w:p w:rsidR="00DF65F8" w:rsidRPr="004F1B25" w:rsidRDefault="00DF65F8">
      <w:pPr>
        <w:rPr>
          <w:rFonts w:ascii="Times New Roman" w:hAnsi="Times New Roman" w:cs="Times New Roman"/>
          <w:sz w:val="28"/>
          <w:szCs w:val="28"/>
        </w:rPr>
      </w:pPr>
    </w:p>
    <w:sectPr w:rsidR="00DF65F8" w:rsidRPr="004F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F4"/>
    <w:rsid w:val="00437E8C"/>
    <w:rsid w:val="00497877"/>
    <w:rsid w:val="004F1B25"/>
    <w:rsid w:val="00586A94"/>
    <w:rsid w:val="005F1DFF"/>
    <w:rsid w:val="0065155F"/>
    <w:rsid w:val="006633F5"/>
    <w:rsid w:val="00D10EF4"/>
    <w:rsid w:val="00DF65F8"/>
    <w:rsid w:val="00E85D6A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2713-C44D-4282-95BF-45CAB8B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8</cp:revision>
  <dcterms:created xsi:type="dcterms:W3CDTF">2021-06-16T19:52:00Z</dcterms:created>
  <dcterms:modified xsi:type="dcterms:W3CDTF">2021-06-16T20:47:00Z</dcterms:modified>
</cp:coreProperties>
</file>