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5122F0">
      <w:pPr>
        <w:pStyle w:val="1"/>
      </w:pPr>
      <w:r>
        <w:fldChar w:fldCharType="begin"/>
      </w:r>
      <w:r>
        <w:instrText>HYPERLINK "http://ivo.garant.ru/document/redirect/70704052/0"</w:instrText>
      </w:r>
      <w:r>
        <w:fldChar w:fldCharType="separate"/>
      </w:r>
      <w:r>
        <w:rPr>
          <w:rStyle w:val="a4"/>
          <w:b w:val="0"/>
          <w:bCs w:val="0"/>
        </w:rPr>
        <w:t xml:space="preserve">Рекомендации по применению Федерального закона от 29 декабря 2010 г. N 436-ФЗ "О </w:t>
      </w:r>
      <w:r>
        <w:rPr>
          <w:rStyle w:val="a4"/>
          <w:b w:val="0"/>
          <w:bCs w:val="0"/>
        </w:rPr>
        <w:t>защите детей от информации, причиняющей вред их здоровью и развитию" в отношении печатной (книжной) продукции (утв. Министерством связи и массовых коммуникаций РФ 22 января 2013 г. N АВ-П17-531)</w:t>
      </w:r>
      <w:r>
        <w:fldChar w:fldCharType="end"/>
      </w:r>
    </w:p>
    <w:p w:rsidR="00000000" w:rsidRDefault="005122F0">
      <w:pPr>
        <w:pStyle w:val="1"/>
      </w:pPr>
      <w:r>
        <w:t>Рекомендации</w:t>
      </w:r>
      <w:r>
        <w:br/>
        <w:t>по применению Федерального закона от 29 декаб</w:t>
      </w:r>
      <w:r>
        <w:t>ря 2010 г. N 436-ФЗ "О защите детей от информации, причиняющей вред их здоровью и развитию" в отношении печатной (книжной) продукции</w:t>
      </w:r>
      <w:r>
        <w:br/>
        <w:t>(утв. Министерством связи и массовых коммуникаций РФ 22 января 2013 г. N АВ-П17-531)</w:t>
      </w:r>
    </w:p>
    <w:p w:rsidR="00000000" w:rsidRDefault="005122F0"/>
    <w:p w:rsidR="00000000" w:rsidRDefault="005122F0">
      <w:r>
        <w:t xml:space="preserve">Настоящие рекомендации по применению производителями и (или) распространителями книжной продукции </w:t>
      </w:r>
      <w:hyperlink r:id="rId7" w:history="1">
        <w:r>
          <w:rPr>
            <w:rStyle w:val="a4"/>
          </w:rPr>
          <w:t>Федерального закона</w:t>
        </w:r>
      </w:hyperlink>
      <w:r>
        <w:t xml:space="preserve"> от 29 декабря 2010 г. N 436-ФЗ "О защите детей от информации, причиняющей </w:t>
      </w:r>
      <w:r>
        <w:t xml:space="preserve">вред их здоровью и развитию" (далее - Рекомендации, Федеральный закон N 436-ФЗ соответственно) подготовлены с учетом обсуждений, прошедших в Роспечати с участием представителей отраслевых общественных организаций, ведущих издательских домов, библиотечного </w:t>
      </w:r>
      <w:r>
        <w:t>сообщества. Рекомендации не применяются при распространении периодических печатных изданий.</w:t>
      </w:r>
    </w:p>
    <w:p w:rsidR="00000000" w:rsidRDefault="005122F0"/>
    <w:p w:rsidR="00000000" w:rsidRDefault="005122F0">
      <w:pPr>
        <w:pStyle w:val="1"/>
      </w:pPr>
      <w:bookmarkStart w:id="1" w:name="sub_100"/>
      <w:r>
        <w:t>I. Знак информационной продукции</w:t>
      </w:r>
    </w:p>
    <w:bookmarkEnd w:id="1"/>
    <w:p w:rsidR="00000000" w:rsidRDefault="005122F0"/>
    <w:p w:rsidR="00000000" w:rsidRDefault="005122F0">
      <w:bookmarkStart w:id="2" w:name="sub_1"/>
      <w:r>
        <w:t>1. Знак информационной продукции и (или) текстовое предупреждение об ограничении распространения информационно</w:t>
      </w:r>
      <w:r>
        <w:t>й продукции среди детей указываются на полосе издания, содержащей выходные сведения.</w:t>
      </w:r>
    </w:p>
    <w:p w:rsidR="00000000" w:rsidRDefault="005122F0">
      <w:bookmarkStart w:id="3" w:name="sub_2"/>
      <w:bookmarkEnd w:id="2"/>
      <w:r>
        <w:t>2. Обозначение категории информационной продукции знаком информационной продукции и (или) текстовым предупреждением об ограничении распространения информационной</w:t>
      </w:r>
      <w:r>
        <w:t xml:space="preserve"> продукции среди детей осуществляется с соблюдением требований </w:t>
      </w:r>
      <w:hyperlink r:id="rId8" w:history="1">
        <w:r>
          <w:rPr>
            <w:rStyle w:val="a4"/>
          </w:rPr>
          <w:t>Федерального закона</w:t>
        </w:r>
      </w:hyperlink>
      <w:r>
        <w:t xml:space="preserve"> N 436-ФЗ ее производителем и (или) распространителем следующим образом:</w:t>
      </w:r>
    </w:p>
    <w:p w:rsidR="00000000" w:rsidRDefault="005122F0">
      <w:bookmarkStart w:id="4" w:name="sub_21"/>
      <w:bookmarkEnd w:id="3"/>
      <w:r>
        <w:t>1) применительно к категор</w:t>
      </w:r>
      <w:r>
        <w:t>ии информационной продукции для детей, не достигших возраста шести лет, - в виде цифры "0" и знака "плюс";</w:t>
      </w:r>
    </w:p>
    <w:p w:rsidR="00000000" w:rsidRDefault="005122F0">
      <w:bookmarkStart w:id="5" w:name="sub_22"/>
      <w:bookmarkEnd w:id="4"/>
      <w:r>
        <w:t xml:space="preserve">2) применительно к категории информационной продукции для детей, достигших возраста шести лет, - в виде цифры "6" и знака "плюс" и (или) </w:t>
      </w:r>
      <w:r>
        <w:t>текстового предупреждения в виде словосочетания "для детей старше шести лет";</w:t>
      </w:r>
    </w:p>
    <w:p w:rsidR="00000000" w:rsidRDefault="005122F0">
      <w:bookmarkStart w:id="6" w:name="sub_23"/>
      <w:bookmarkEnd w:id="5"/>
      <w:r>
        <w:t>3) применительно к категории информационной продукции для детей, достигших возраста двенадцати лет, - в виде цифры "12" и знака "плюс" и (или) текстового предупрежден</w:t>
      </w:r>
      <w:r>
        <w:t>ия в виде словосочетания "для детей старше 12 лет";</w:t>
      </w:r>
    </w:p>
    <w:p w:rsidR="00000000" w:rsidRDefault="005122F0">
      <w:bookmarkStart w:id="7" w:name="sub_24"/>
      <w:bookmarkEnd w:id="6"/>
      <w:r>
        <w:t xml:space="preserve">4) применительно к категории информационной продукции для детей, достигших возраста шестнадцати лет, - в виде цифры "16" и знака "плюс" и (или) текстового предупреждения в виде словосочетания </w:t>
      </w:r>
      <w:r>
        <w:t>"для детей старше 16 лет";</w:t>
      </w:r>
    </w:p>
    <w:p w:rsidR="00000000" w:rsidRDefault="005122F0">
      <w:bookmarkStart w:id="8" w:name="sub_25"/>
      <w:bookmarkEnd w:id="7"/>
      <w:r>
        <w:t>5) применительно к категории информационной продукции, запрещенной для детей, - в виде цифры "18" и знака "плюс" и (или) текстового предупреждения в виде словосочетания "запрещено для детей".</w:t>
      </w:r>
    </w:p>
    <w:bookmarkEnd w:id="8"/>
    <w:p w:rsidR="00000000" w:rsidRDefault="005122F0">
      <w:r>
        <w:t>Знак информационной</w:t>
      </w:r>
      <w:r>
        <w:t xml:space="preserve"> продукции по размеру не должен быть меньше шрифтов, используемых на полосе издания. Знак информационной продукции дополнительно может указываться на обложке издания.</w:t>
      </w:r>
    </w:p>
    <w:p w:rsidR="00000000" w:rsidRDefault="005122F0">
      <w:bookmarkStart w:id="9" w:name="sub_3"/>
      <w:r>
        <w:t xml:space="preserve">3. При соблюдении требований, указанных в </w:t>
      </w:r>
      <w:hyperlink w:anchor="sub_2" w:history="1">
        <w:r>
          <w:rPr>
            <w:rStyle w:val="a4"/>
          </w:rPr>
          <w:t>пункте 2</w:t>
        </w:r>
      </w:hyperlink>
      <w:r>
        <w:t xml:space="preserve"> настоящих </w:t>
      </w:r>
      <w:r>
        <w:t>Рекомендаций, допускается указание слов "В соответствии с Федеральным законом от 29 декабря 2010 г. N 436-ФЗ".</w:t>
      </w:r>
    </w:p>
    <w:p w:rsidR="00000000" w:rsidRDefault="005122F0">
      <w:bookmarkStart w:id="10" w:name="sub_4"/>
      <w:bookmarkEnd w:id="9"/>
      <w:r>
        <w:t>4. В изданиях, выходящих на языках народов России (кроме русского) и иностранных языках, знак информационной продукции, размещаемый в в</w:t>
      </w:r>
      <w:r>
        <w:t xml:space="preserve">иде текстового предупреждения, приводится на </w:t>
      </w:r>
      <w:r>
        <w:lastRenderedPageBreak/>
        <w:t>языке текста издания, а также в русской транскрипции и (или) переводе на русский язык с указанием языка текста издания.</w:t>
      </w:r>
    </w:p>
    <w:p w:rsidR="00000000" w:rsidRDefault="005122F0">
      <w:bookmarkStart w:id="11" w:name="sub_5"/>
      <w:bookmarkEnd w:id="10"/>
      <w:r>
        <w:t xml:space="preserve">5. В отношении информационной продукции, запрещенной для детей (абзац второй </w:t>
      </w:r>
      <w:hyperlink w:anchor="sub_8" w:history="1">
        <w:r>
          <w:rPr>
            <w:rStyle w:val="a4"/>
          </w:rPr>
          <w:t>пункта 8</w:t>
        </w:r>
      </w:hyperlink>
      <w:r>
        <w:t xml:space="preserve"> настоящих Рекомендаций), знак информационной продукции в обязательном порядке размещается на первой стороне обложки издания.</w:t>
      </w:r>
    </w:p>
    <w:bookmarkEnd w:id="11"/>
    <w:p w:rsidR="00000000" w:rsidRDefault="005122F0">
      <w:r>
        <w:t>Знак информационной продукции по размеру не должен быть меньше шрифтов, используемых на обложке, д</w:t>
      </w:r>
      <w:r>
        <w:t>олжен быть хорошо виден и учитывать дизайн книжной обложки.</w:t>
      </w:r>
    </w:p>
    <w:p w:rsidR="00000000" w:rsidRDefault="005122F0">
      <w:bookmarkStart w:id="12" w:name="sub_6"/>
      <w:r>
        <w:t>6. Знаком информационной продукции не маркируются:</w:t>
      </w:r>
    </w:p>
    <w:p w:rsidR="00000000" w:rsidRDefault="005122F0">
      <w:bookmarkStart w:id="13" w:name="sub_61"/>
      <w:bookmarkEnd w:id="12"/>
      <w:r>
        <w:t>1) Издания, содержащие научную, научно-техническую, статистическую информацию (</w:t>
      </w:r>
      <w:hyperlink r:id="rId9" w:history="1">
        <w:r>
          <w:rPr>
            <w:rStyle w:val="a4"/>
          </w:rPr>
          <w:t>пункт 1 части 2 статьи 1</w:t>
        </w:r>
      </w:hyperlink>
      <w:r>
        <w:t xml:space="preserve"> Федерального закона N 436-ФЗ);</w:t>
      </w:r>
    </w:p>
    <w:p w:rsidR="00000000" w:rsidRDefault="005122F0">
      <w:bookmarkStart w:id="14" w:name="sub_62"/>
      <w:bookmarkEnd w:id="13"/>
      <w:r>
        <w:t>2) Издания, имеющие значительную историческую, художественную или иную культурную ценность для общества (</w:t>
      </w:r>
      <w:hyperlink r:id="rId10" w:history="1">
        <w:r>
          <w:rPr>
            <w:rStyle w:val="a4"/>
          </w:rPr>
          <w:t>пунк</w:t>
        </w:r>
        <w:r>
          <w:rPr>
            <w:rStyle w:val="a4"/>
          </w:rPr>
          <w:t>т 3 части 2 статьи 1</w:t>
        </w:r>
      </w:hyperlink>
      <w:r>
        <w:t xml:space="preserve"> Федерального закона N 436-ФЗ);</w:t>
      </w:r>
    </w:p>
    <w:p w:rsidR="00000000" w:rsidRDefault="005122F0">
      <w:bookmarkStart w:id="15" w:name="sub_63"/>
      <w:bookmarkEnd w:id="14"/>
      <w:r>
        <w:t>3) Учебники, учебные пособия, рекомендуемые или допускаемые к использованию в образовательном процессе в соответствии с законодательством Российской Федерации в области образования (</w:t>
      </w:r>
      <w:hyperlink r:id="rId11" w:history="1">
        <w:r>
          <w:rPr>
            <w:rStyle w:val="a4"/>
          </w:rPr>
          <w:t>пункт 1 части 4 статьи 11</w:t>
        </w:r>
      </w:hyperlink>
      <w:r>
        <w:t xml:space="preserve"> Федерального закона N 436-ФЗ);</w:t>
      </w:r>
    </w:p>
    <w:p w:rsidR="00000000" w:rsidRDefault="005122F0">
      <w:bookmarkStart w:id="16" w:name="sub_64"/>
      <w:bookmarkEnd w:id="15"/>
      <w:r>
        <w:t>4) Издания, содержащие нормативные правовые акты, затрагивающие права, свободы и обязанности человека и гражданина, а также уст</w:t>
      </w:r>
      <w:r>
        <w:t>анавливающие правовое положение организаций и полномочия государственных органов, органов местного самоуправления (</w:t>
      </w:r>
      <w:hyperlink r:id="rId12" w:history="1">
        <w:r>
          <w:rPr>
            <w:rStyle w:val="a4"/>
          </w:rPr>
          <w:t>пункт 2 части 2 статьи 1</w:t>
        </w:r>
      </w:hyperlink>
      <w:r>
        <w:t xml:space="preserve"> Федерального закона N 436-ФЗ, </w:t>
      </w:r>
      <w:hyperlink r:id="rId13" w:history="1">
        <w:r>
          <w:rPr>
            <w:rStyle w:val="a4"/>
          </w:rPr>
          <w:t>пункт 1 части 4 статьи 8</w:t>
        </w:r>
      </w:hyperlink>
      <w:r>
        <w:t xml:space="preserve"> Федерального закона от 27 июля 2006 г. N 149-ФЗ "Об информации, информационных технологиях и о защите информации");</w:t>
      </w:r>
    </w:p>
    <w:p w:rsidR="00000000" w:rsidRDefault="005122F0">
      <w:bookmarkStart w:id="17" w:name="sub_65"/>
      <w:bookmarkEnd w:id="16"/>
      <w:r>
        <w:t xml:space="preserve">5) Издания, содержание информацию о состоянии окружающей </w:t>
      </w:r>
      <w:r>
        <w:t>среды (</w:t>
      </w:r>
      <w:hyperlink r:id="rId14" w:history="1">
        <w:r>
          <w:rPr>
            <w:rStyle w:val="a4"/>
          </w:rPr>
          <w:t>пункт 2 части 2 статьи 1</w:t>
        </w:r>
      </w:hyperlink>
      <w:r>
        <w:t xml:space="preserve"> Федерального закона N 436-ФЗ, </w:t>
      </w:r>
      <w:hyperlink r:id="rId15" w:history="1">
        <w:r>
          <w:rPr>
            <w:rStyle w:val="a4"/>
          </w:rPr>
          <w:t>пункт 2 части 4 статьи 8</w:t>
        </w:r>
      </w:hyperlink>
      <w:r>
        <w:t xml:space="preserve"> Федерального закона от 27 июля 2006 г</w:t>
      </w:r>
      <w:r>
        <w:t>. N 149-ФЗ "Об информации, информационных технологиях и о защите информации");</w:t>
      </w:r>
    </w:p>
    <w:p w:rsidR="00000000" w:rsidRDefault="005122F0">
      <w:bookmarkStart w:id="18" w:name="sub_66"/>
      <w:bookmarkEnd w:id="17"/>
      <w:r>
        <w:t>6) Издания, содержащие информацию о деятельности государственных органов и органов местного самоуправления, а также об использовании бюджетных средств (</w:t>
      </w:r>
      <w:hyperlink r:id="rId16" w:history="1">
        <w:r>
          <w:rPr>
            <w:rStyle w:val="a4"/>
          </w:rPr>
          <w:t>пункт 2 части 2 статьи 1</w:t>
        </w:r>
      </w:hyperlink>
      <w:r>
        <w:t xml:space="preserve"> Федерального закона N 436-ФЗ, </w:t>
      </w:r>
      <w:hyperlink r:id="rId17" w:history="1">
        <w:r>
          <w:rPr>
            <w:rStyle w:val="a4"/>
          </w:rPr>
          <w:t>пункт 3 части 4 статьи 8</w:t>
        </w:r>
      </w:hyperlink>
      <w:r>
        <w:t xml:space="preserve"> Федерального закона от 27 июля 2006 г. N 149-ФЗ "Об инфор</w:t>
      </w:r>
      <w:r>
        <w:t>мации, информационных технологиях и о защите информации").</w:t>
      </w:r>
    </w:p>
    <w:p w:rsidR="00000000" w:rsidRDefault="005122F0">
      <w:bookmarkStart w:id="19" w:name="sub_7"/>
      <w:bookmarkEnd w:id="18"/>
      <w:r>
        <w:t>7. Производители и (или) распространители самостоятельно определяют издания, не маркируемые знаком информационной продукции (</w:t>
      </w:r>
      <w:hyperlink w:anchor="sub_6" w:history="1">
        <w:r>
          <w:rPr>
            <w:rStyle w:val="a4"/>
          </w:rPr>
          <w:t>пункт 6</w:t>
        </w:r>
      </w:hyperlink>
      <w:r>
        <w:t xml:space="preserve"> настоящих Рекомендаций).</w:t>
      </w:r>
    </w:p>
    <w:bookmarkEnd w:id="19"/>
    <w:p w:rsidR="00000000" w:rsidRDefault="005122F0">
      <w:r>
        <w:t xml:space="preserve">При этом при определении изданий, указанных в </w:t>
      </w:r>
      <w:hyperlink w:anchor="sub_61" w:history="1">
        <w:r>
          <w:rPr>
            <w:rStyle w:val="a4"/>
          </w:rPr>
          <w:t>подпунктах 1</w:t>
        </w:r>
      </w:hyperlink>
      <w:r>
        <w:t xml:space="preserve">, </w:t>
      </w:r>
      <w:hyperlink w:anchor="sub_63" w:history="1">
        <w:r>
          <w:rPr>
            <w:rStyle w:val="a4"/>
          </w:rPr>
          <w:t>3-6 пункта 6</w:t>
        </w:r>
      </w:hyperlink>
      <w:r>
        <w:t xml:space="preserve"> настоящих Рекомендаций, может быть использована Библиотечно-библиографическая классификация ББК (все разделы ББК 2-7, в разделе ББК 8 п</w:t>
      </w:r>
      <w:r>
        <w:t>одразделы: 80, 81, 82, 85, 86, 87, 88, в разделе ББК 9: подраздел 91, в подразделе 92 - справочные издания, содержащие информацию, указанную в подпунктах 1, 3-6 пункта 6 настоящих Рекомендаций).</w:t>
      </w:r>
    </w:p>
    <w:p w:rsidR="00000000" w:rsidRDefault="005122F0"/>
    <w:p w:rsidR="00000000" w:rsidRDefault="005122F0">
      <w:pPr>
        <w:pStyle w:val="1"/>
      </w:pPr>
      <w:bookmarkStart w:id="20" w:name="sub_200"/>
      <w:r>
        <w:t>II. Требования к административным и организационным м</w:t>
      </w:r>
      <w:r>
        <w:t>ерам, техническим и программно-аппаратным средствам защиты детей от информации, причиняющей вред их здоровью и (или) развитию</w:t>
      </w:r>
    </w:p>
    <w:bookmarkEnd w:id="20"/>
    <w:p w:rsidR="00000000" w:rsidRDefault="005122F0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122F0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8" w:history="1">
        <w:r>
          <w:rPr>
            <w:rStyle w:val="a4"/>
            <w:shd w:val="clear" w:color="auto" w:fill="F0F0F0"/>
          </w:rPr>
          <w:t>Требования</w:t>
        </w:r>
      </w:hyperlink>
      <w:r>
        <w:rPr>
          <w:shd w:val="clear" w:color="auto" w:fill="F0F0F0"/>
        </w:rPr>
        <w:t xml:space="preserve">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развитию, утвержденные </w:t>
      </w:r>
      <w:hyperlink r:id="rId19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Минк</w:t>
      </w:r>
      <w:r>
        <w:rPr>
          <w:shd w:val="clear" w:color="auto" w:fill="F0F0F0"/>
        </w:rPr>
        <w:t>омсвязи России от 16 июня 2014 г. N 161</w:t>
      </w:r>
    </w:p>
    <w:p w:rsidR="00000000" w:rsidRDefault="005122F0">
      <w:bookmarkStart w:id="21" w:name="sub_8"/>
      <w:r>
        <w:t xml:space="preserve">8. Оборот информационной продукции, содержащей информацию, запрещенную для распространения среди детей в соответствии с </w:t>
      </w:r>
      <w:hyperlink r:id="rId20" w:history="1">
        <w:r>
          <w:rPr>
            <w:rStyle w:val="a4"/>
          </w:rPr>
          <w:t>частью 2 статьи 5</w:t>
        </w:r>
      </w:hyperlink>
      <w:r>
        <w:t xml:space="preserve"> Федераль</w:t>
      </w:r>
      <w:r>
        <w:t>ного закона N 436-ФЗ, в местах, доступных для детей, не допускается без применения административных и организационных мер, технических и программно-аппаратных средств защиты детей от указанной информации.</w:t>
      </w:r>
    </w:p>
    <w:bookmarkEnd w:id="21"/>
    <w:p w:rsidR="00000000" w:rsidRDefault="005122F0">
      <w:r>
        <w:t xml:space="preserve">К информации, запрещенной для распространения </w:t>
      </w:r>
      <w:r>
        <w:t>среди детей, при обороте которой должны применяться административные и организационные меры, технические и программно-аппаратные средства защиты детей, относится информация:</w:t>
      </w:r>
    </w:p>
    <w:p w:rsidR="00000000" w:rsidRDefault="005122F0">
      <w:bookmarkStart w:id="22" w:name="sub_81"/>
      <w:r>
        <w:lastRenderedPageBreak/>
        <w:t>1) побуждающая детей к совершению действий, представляющих угрозу их жизни и</w:t>
      </w:r>
      <w:r>
        <w:t xml:space="preserve"> (или) здоровью, в том числе к причинению вреда своему здоровью, самоубийству;</w:t>
      </w:r>
    </w:p>
    <w:p w:rsidR="00000000" w:rsidRDefault="005122F0">
      <w:bookmarkStart w:id="23" w:name="sub_82"/>
      <w:bookmarkEnd w:id="22"/>
      <w:r>
        <w:t>2) 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</w:t>
      </w:r>
      <w:r>
        <w:t>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</w:r>
    </w:p>
    <w:p w:rsidR="00000000" w:rsidRDefault="005122F0">
      <w:bookmarkStart w:id="24" w:name="sub_83"/>
      <w:bookmarkEnd w:id="23"/>
      <w:r>
        <w:t>3) обосновывающая или оправдывающая допустимость насилия и (или) жестокости либо побуж</w:t>
      </w:r>
      <w:r>
        <w:t xml:space="preserve">дающая осуществлять насильственные действия по отношению к людям или животным, за исключением случаев, предусмотренных настоящим </w:t>
      </w:r>
      <w:hyperlink r:id="rId21" w:history="1">
        <w:r>
          <w:rPr>
            <w:rStyle w:val="a4"/>
          </w:rPr>
          <w:t>Федеральным законом</w:t>
        </w:r>
      </w:hyperlink>
      <w:r>
        <w:t>;</w:t>
      </w:r>
    </w:p>
    <w:p w:rsidR="00000000" w:rsidRDefault="005122F0">
      <w:bookmarkStart w:id="25" w:name="sub_84"/>
      <w:bookmarkEnd w:id="24"/>
      <w:r>
        <w:t>4) отрицающая семейные ценност</w:t>
      </w:r>
      <w:r>
        <w:t>и и формирующая неуважение к родителям и (или) другим членам семьи;</w:t>
      </w:r>
    </w:p>
    <w:p w:rsidR="00000000" w:rsidRDefault="005122F0">
      <w:bookmarkStart w:id="26" w:name="sub_85"/>
      <w:bookmarkEnd w:id="25"/>
      <w:r>
        <w:t>5) оправдывающая противоправное поведение;</w:t>
      </w:r>
    </w:p>
    <w:p w:rsidR="00000000" w:rsidRDefault="005122F0">
      <w:bookmarkStart w:id="27" w:name="sub_86"/>
      <w:bookmarkEnd w:id="26"/>
      <w:r>
        <w:t>6) содержащая нецензурную брань;</w:t>
      </w:r>
    </w:p>
    <w:p w:rsidR="00000000" w:rsidRDefault="005122F0">
      <w:bookmarkStart w:id="28" w:name="sub_87"/>
      <w:bookmarkEnd w:id="27"/>
      <w:r>
        <w:t>7) содержащая информацию порнографического характера.</w:t>
      </w:r>
    </w:p>
    <w:p w:rsidR="00000000" w:rsidRDefault="005122F0">
      <w:bookmarkStart w:id="29" w:name="sub_9"/>
      <w:bookmarkEnd w:id="28"/>
      <w:r>
        <w:t>9. При обор</w:t>
      </w:r>
      <w:r>
        <w:t xml:space="preserve">оте информационной продукции, указанной в </w:t>
      </w:r>
      <w:hyperlink w:anchor="sub_8" w:history="1">
        <w:r>
          <w:rPr>
            <w:rStyle w:val="a4"/>
          </w:rPr>
          <w:t>пункте 8</w:t>
        </w:r>
      </w:hyperlink>
      <w:r>
        <w:t xml:space="preserve"> настоящих Рекомендаций, производителем и (или) распространителем книжной продукции должны применяться следующие меры и средства защиты детей от информации, причиняющей вред их здоров</w:t>
      </w:r>
      <w:r>
        <w:t>ью и (или) развитию:</w:t>
      </w:r>
    </w:p>
    <w:p w:rsidR="00000000" w:rsidRDefault="005122F0">
      <w:bookmarkStart w:id="30" w:name="sub_91"/>
      <w:bookmarkEnd w:id="29"/>
      <w:r>
        <w:t>1) упаковка издания в прозрачную (непрозрачную) пленку. Упаковка издания в прозрачную пленку осуществляется в случае, если издание содержит иллюстрации, относящиеся к информации, запрещенной для детей (</w:t>
      </w:r>
      <w:hyperlink w:anchor="sub_8" w:history="1">
        <w:r>
          <w:rPr>
            <w:rStyle w:val="a4"/>
          </w:rPr>
          <w:t>пу</w:t>
        </w:r>
        <w:r>
          <w:rPr>
            <w:rStyle w:val="a4"/>
          </w:rPr>
          <w:t>нкт 8</w:t>
        </w:r>
      </w:hyperlink>
      <w:r>
        <w:t xml:space="preserve"> настоящих Рекомендаций). Упаковка издания в непрозрачную пленку осуществляется в случае, если такие иллюстрации, размещены на обложке издания;</w:t>
      </w:r>
    </w:p>
    <w:p w:rsidR="00000000" w:rsidRDefault="005122F0">
      <w:bookmarkStart w:id="31" w:name="sub_92"/>
      <w:bookmarkEnd w:id="30"/>
      <w:r>
        <w:t>2) размещение в местах, доступных для детей, в которых осуществляется реализация книжной про</w:t>
      </w:r>
      <w:r>
        <w:t xml:space="preserve">дукции, информационных сообщений о месте расположения знака информационной продукции. При реализации книжной продукции в местах, доступных для детей, распространители книжной продукции принимают меры по информированию потребителей о действии </w:t>
      </w:r>
      <w:hyperlink r:id="rId22" w:history="1">
        <w:r>
          <w:rPr>
            <w:rStyle w:val="a4"/>
          </w:rPr>
          <w:t>Федерального закона</w:t>
        </w:r>
      </w:hyperlink>
      <w:r>
        <w:t xml:space="preserve"> N 436-ФЗ, месте расположения знака информационной продукции на издании, иных средствах защиты детей от информации, причиняющей вред их здоровью и (или) развитию, применяемых распространи</w:t>
      </w:r>
      <w:r>
        <w:t>телем книжной продукции.</w:t>
      </w:r>
    </w:p>
    <w:p w:rsidR="00000000" w:rsidRDefault="005122F0">
      <w:bookmarkStart w:id="32" w:name="sub_93"/>
      <w:bookmarkEnd w:id="31"/>
      <w:r>
        <w:t>3) подтверждение пользователем сайта в сети "Интернет" своего возраста при распространении книжных изданий посредством сети "Интернет". При распространении книжных изданий посредством сети "Интернет" должны предусматрив</w:t>
      </w:r>
      <w:r>
        <w:t>аться меры, направленные на подтверждение пользователем сайта своего возраста, упреждающие возможность ознакомления и (или) получения информационной продукции, не соответствующей его возрастной категории.</w:t>
      </w:r>
    </w:p>
    <w:p w:rsidR="00000000" w:rsidRDefault="005122F0">
      <w:bookmarkStart w:id="33" w:name="sub_10"/>
      <w:bookmarkEnd w:id="32"/>
      <w:r>
        <w:t>10. При обороте информационной продукци</w:t>
      </w:r>
      <w:r>
        <w:t xml:space="preserve">и, указанной в </w:t>
      </w:r>
      <w:hyperlink w:anchor="sub_8" w:history="1">
        <w:r>
          <w:rPr>
            <w:rStyle w:val="a4"/>
          </w:rPr>
          <w:t>пункте 8</w:t>
        </w:r>
      </w:hyperlink>
      <w:r>
        <w:t xml:space="preserve"> настоящих Рекомендаций, производителем и (или) распространителем книжной продукции могут применяться также иные меры в целях обеспечения информационной безопасности детей.</w:t>
      </w:r>
    </w:p>
    <w:bookmarkEnd w:id="33"/>
    <w:p w:rsidR="00000000" w:rsidRDefault="005122F0"/>
    <w:p w:rsidR="00000000" w:rsidRDefault="005122F0">
      <w:pPr>
        <w:pStyle w:val="1"/>
      </w:pPr>
      <w:bookmarkStart w:id="34" w:name="sub_300"/>
      <w:r>
        <w:t>III. Ответственность за</w:t>
      </w:r>
      <w:r>
        <w:t xml:space="preserve"> маркировку</w:t>
      </w:r>
    </w:p>
    <w:bookmarkEnd w:id="34"/>
    <w:p w:rsidR="00000000" w:rsidRDefault="005122F0"/>
    <w:p w:rsidR="00000000" w:rsidRDefault="005122F0">
      <w:bookmarkStart w:id="35" w:name="sub_11"/>
      <w:r>
        <w:t>11. Учитывая, что ответственность за оборот печатной (книжной) продукции без знака информационной продукции или с нарушением положений о возрастных ограничениях, возлагается как на производителя, так и на распространителя, в догов</w:t>
      </w:r>
      <w:r>
        <w:t xml:space="preserve">орах между производителями и распространителями могут быть определены условия об ответственности производителя, включающие право распространителя требовать возмещения убытков, понесенных в результате нарушения </w:t>
      </w:r>
      <w:hyperlink r:id="rId23" w:history="1">
        <w:r>
          <w:rPr>
            <w:rStyle w:val="a4"/>
          </w:rPr>
          <w:t>Федерального закона</w:t>
        </w:r>
      </w:hyperlink>
      <w:r>
        <w:t xml:space="preserve"> N 436-ФЗ.</w:t>
      </w:r>
    </w:p>
    <w:bookmarkEnd w:id="35"/>
    <w:p w:rsidR="00000000" w:rsidRDefault="005122F0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122F0">
            <w:pPr>
              <w:pStyle w:val="a8"/>
            </w:pPr>
            <w:r>
              <w:t>Заместитель Министра связи</w:t>
            </w:r>
            <w:r>
              <w:br/>
              <w:t>и массовых коммуникаций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122F0">
            <w:pPr>
              <w:pStyle w:val="a7"/>
              <w:jc w:val="right"/>
            </w:pPr>
            <w:r>
              <w:t>А.К. Волин</w:t>
            </w:r>
          </w:p>
        </w:tc>
      </w:tr>
    </w:tbl>
    <w:p w:rsidR="005122F0" w:rsidRDefault="005122F0"/>
    <w:sectPr w:rsidR="005122F0">
      <w:headerReference w:type="default" r:id="rId24"/>
      <w:footerReference w:type="default" r:id="rId25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2F0" w:rsidRDefault="005122F0">
      <w:r>
        <w:separator/>
      </w:r>
    </w:p>
  </w:endnote>
  <w:endnote w:type="continuationSeparator" w:id="0">
    <w:p w:rsidR="005122F0" w:rsidRDefault="0051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5122F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 w:rsidR="00577D9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77D9E">
            <w:rPr>
              <w:rFonts w:ascii="Times New Roman" w:hAnsi="Times New Roman" w:cs="Times New Roman"/>
              <w:noProof/>
              <w:sz w:val="20"/>
              <w:szCs w:val="20"/>
            </w:rPr>
            <w:t>25.08.2020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122F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122F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577D9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77D9E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577D9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77D9E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2F0" w:rsidRDefault="005122F0">
      <w:r>
        <w:separator/>
      </w:r>
    </w:p>
  </w:footnote>
  <w:footnote w:type="continuationSeparator" w:id="0">
    <w:p w:rsidR="005122F0" w:rsidRDefault="00512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22F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Рекомендации по применению Федерального закона от 29 декабря 2010 г. N 436-ФЗ "О защите детей от…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9E"/>
    <w:rsid w:val="005122F0"/>
    <w:rsid w:val="0057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592FE52-F934-4940-B22B-EE39FCE7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12181695/0" TargetMode="External"/><Relationship Id="rId13" Type="http://schemas.openxmlformats.org/officeDocument/2006/relationships/hyperlink" Target="http://ivo.garant.ru/document/redirect/12148555/841" TargetMode="External"/><Relationship Id="rId18" Type="http://schemas.openxmlformats.org/officeDocument/2006/relationships/hyperlink" Target="http://ivo.garant.ru/document/redirect/70720680/100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12181695/0" TargetMode="External"/><Relationship Id="rId7" Type="http://schemas.openxmlformats.org/officeDocument/2006/relationships/hyperlink" Target="http://ivo.garant.ru/document/redirect/12181695/0" TargetMode="External"/><Relationship Id="rId12" Type="http://schemas.openxmlformats.org/officeDocument/2006/relationships/hyperlink" Target="http://ivo.garant.ru/document/redirect/12181695/122" TargetMode="External"/><Relationship Id="rId17" Type="http://schemas.openxmlformats.org/officeDocument/2006/relationships/hyperlink" Target="http://ivo.garant.ru/document/redirect/12148555/843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2181695/122" TargetMode="External"/><Relationship Id="rId20" Type="http://schemas.openxmlformats.org/officeDocument/2006/relationships/hyperlink" Target="http://ivo.garant.ru/document/redirect/12181695/5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2181695/1141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2148555/842" TargetMode="External"/><Relationship Id="rId23" Type="http://schemas.openxmlformats.org/officeDocument/2006/relationships/hyperlink" Target="http://ivo.garant.ru/document/redirect/12181695/0" TargetMode="External"/><Relationship Id="rId10" Type="http://schemas.openxmlformats.org/officeDocument/2006/relationships/hyperlink" Target="http://ivo.garant.ru/document/redirect/12181695/123" TargetMode="External"/><Relationship Id="rId19" Type="http://schemas.openxmlformats.org/officeDocument/2006/relationships/hyperlink" Target="http://ivo.garant.ru/document/redirect/70720680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12181695/121" TargetMode="External"/><Relationship Id="rId14" Type="http://schemas.openxmlformats.org/officeDocument/2006/relationships/hyperlink" Target="http://ivo.garant.ru/document/redirect/12181695/122" TargetMode="External"/><Relationship Id="rId22" Type="http://schemas.openxmlformats.org/officeDocument/2006/relationships/hyperlink" Target="http://ivo.garant.ru/document/redirect/12181695/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Кожехова</cp:lastModifiedBy>
  <cp:revision>2</cp:revision>
  <dcterms:created xsi:type="dcterms:W3CDTF">2020-08-25T10:06:00Z</dcterms:created>
  <dcterms:modified xsi:type="dcterms:W3CDTF">2020-08-25T10:06:00Z</dcterms:modified>
</cp:coreProperties>
</file>